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CAD5C" w14:textId="2EE87297" w:rsidR="0048122B" w:rsidRDefault="002F04FA" w:rsidP="008844B1">
      <w:pPr>
        <w:pStyle w:val="Heading1"/>
        <w:jc w:val="center"/>
        <w:rPr>
          <w:rFonts w:ascii="Calibri" w:hAnsi="Calibri"/>
          <w:sz w:val="28"/>
          <w:szCs w:val="24"/>
        </w:rPr>
      </w:pPr>
      <w:bookmarkStart w:id="0" w:name="_GoBack"/>
      <w:bookmarkEnd w:id="0"/>
      <w:r>
        <w:rPr>
          <w:rFonts w:ascii="Calibri" w:hAnsi="Calibri"/>
          <w:sz w:val="28"/>
          <w:szCs w:val="24"/>
        </w:rPr>
        <w:t>Joining a Multi Academy Trust</w:t>
      </w:r>
      <w:r w:rsidR="0048122B" w:rsidRPr="001640E4">
        <w:rPr>
          <w:rFonts w:ascii="Calibri" w:hAnsi="Calibri"/>
          <w:sz w:val="28"/>
          <w:szCs w:val="24"/>
        </w:rPr>
        <w:t xml:space="preserve">: </w:t>
      </w:r>
      <w:r>
        <w:rPr>
          <w:rFonts w:ascii="Calibri" w:hAnsi="Calibri"/>
          <w:sz w:val="28"/>
          <w:szCs w:val="24"/>
        </w:rPr>
        <w:t xml:space="preserve">a model of a </w:t>
      </w:r>
      <w:r w:rsidR="0048122B" w:rsidRPr="001640E4">
        <w:rPr>
          <w:rFonts w:ascii="Calibri" w:hAnsi="Calibri"/>
          <w:sz w:val="28"/>
          <w:szCs w:val="24"/>
        </w:rPr>
        <w:t>due diligence</w:t>
      </w:r>
      <w:r w:rsidR="00D75B14" w:rsidRPr="001640E4">
        <w:rPr>
          <w:rFonts w:ascii="Calibri" w:hAnsi="Calibri"/>
          <w:sz w:val="28"/>
          <w:szCs w:val="24"/>
        </w:rPr>
        <w:t xml:space="preserve"> process</w:t>
      </w:r>
    </w:p>
    <w:p w14:paraId="675E0AE3" w14:textId="77777777" w:rsidR="00DF5FF7" w:rsidRDefault="00DF5FF7" w:rsidP="00646EED">
      <w:pPr>
        <w:pStyle w:val="NoSpacing"/>
      </w:pPr>
    </w:p>
    <w:p w14:paraId="06204630" w14:textId="4981A69B" w:rsidR="00DF5FF7" w:rsidRPr="00DF5FF7" w:rsidRDefault="00B27CFF" w:rsidP="00DF5FF7">
      <w:pPr>
        <w:rPr>
          <w:sz w:val="24"/>
          <w:szCs w:val="24"/>
          <w:u w:val="single"/>
        </w:rPr>
      </w:pPr>
      <w:r w:rsidRPr="00DF5FF7">
        <w:rPr>
          <w:sz w:val="24"/>
          <w:szCs w:val="24"/>
          <w:u w:val="single"/>
        </w:rPr>
        <w:t>Good questions to consider when seeking a strong match to your context</w:t>
      </w:r>
    </w:p>
    <w:p w14:paraId="3BE9E2BA" w14:textId="0D95B77B" w:rsidR="00135986" w:rsidRDefault="0048122B" w:rsidP="0048122B">
      <w:pPr>
        <w:rPr>
          <w:sz w:val="24"/>
          <w:szCs w:val="24"/>
        </w:rPr>
      </w:pPr>
      <w:r w:rsidRPr="009503E3">
        <w:rPr>
          <w:sz w:val="24"/>
          <w:szCs w:val="24"/>
        </w:rPr>
        <w:t xml:space="preserve">In determining whether it is appropriate </w:t>
      </w:r>
      <w:r w:rsidR="00D75B14" w:rsidRPr="009503E3">
        <w:rPr>
          <w:sz w:val="24"/>
          <w:szCs w:val="24"/>
        </w:rPr>
        <w:t xml:space="preserve">to join a specific multi-academy trust (MAT), </w:t>
      </w:r>
      <w:r w:rsidR="002F04FA">
        <w:rPr>
          <w:sz w:val="24"/>
          <w:szCs w:val="24"/>
        </w:rPr>
        <w:t xml:space="preserve">I tis important to </w:t>
      </w:r>
      <w:r w:rsidRPr="009503E3">
        <w:rPr>
          <w:sz w:val="24"/>
          <w:szCs w:val="24"/>
        </w:rPr>
        <w:t xml:space="preserve">seek to understand the capacity of the Trust </w:t>
      </w:r>
      <w:r w:rsidR="00D75B14" w:rsidRPr="009503E3">
        <w:rPr>
          <w:sz w:val="24"/>
          <w:szCs w:val="24"/>
        </w:rPr>
        <w:t>across a range of key areas. This includes the vision of the Trust and its strategic and operational capacity</w:t>
      </w:r>
      <w:r w:rsidR="002F04FA">
        <w:rPr>
          <w:sz w:val="24"/>
          <w:szCs w:val="24"/>
        </w:rPr>
        <w:t xml:space="preserve">, </w:t>
      </w:r>
      <w:r w:rsidRPr="009503E3">
        <w:rPr>
          <w:sz w:val="24"/>
          <w:szCs w:val="24"/>
        </w:rPr>
        <w:t xml:space="preserve">to protect and to progress Church school </w:t>
      </w:r>
      <w:r w:rsidR="00646EED">
        <w:rPr>
          <w:sz w:val="24"/>
          <w:szCs w:val="24"/>
        </w:rPr>
        <w:t>Christian Foundation and vision.</w:t>
      </w:r>
      <w:r w:rsidRPr="009503E3">
        <w:rPr>
          <w:sz w:val="24"/>
          <w:szCs w:val="24"/>
        </w:rPr>
        <w:t xml:space="preserve"> </w:t>
      </w:r>
    </w:p>
    <w:p w14:paraId="16ABCA1F" w14:textId="0AD12466" w:rsidR="0048122B" w:rsidRPr="009503E3" w:rsidRDefault="002F04FA" w:rsidP="0048122B">
      <w:pPr>
        <w:rPr>
          <w:sz w:val="24"/>
          <w:szCs w:val="24"/>
        </w:rPr>
      </w:pPr>
      <w:r>
        <w:rPr>
          <w:sz w:val="24"/>
          <w:szCs w:val="24"/>
        </w:rPr>
        <w:t>SDBE</w:t>
      </w:r>
      <w:r w:rsidR="00135986">
        <w:rPr>
          <w:sz w:val="24"/>
          <w:szCs w:val="24"/>
        </w:rPr>
        <w:t xml:space="preserve"> believe t</w:t>
      </w:r>
      <w:r>
        <w:rPr>
          <w:sz w:val="24"/>
          <w:szCs w:val="24"/>
        </w:rPr>
        <w:t>hat a good matching process would</w:t>
      </w:r>
      <w:r w:rsidR="00135986">
        <w:rPr>
          <w:sz w:val="24"/>
          <w:szCs w:val="24"/>
        </w:rPr>
        <w:t xml:space="preserve"> involve a detailed consideration and analysis across all of the areas outlined in</w:t>
      </w:r>
      <w:r w:rsidR="008B2DB8">
        <w:rPr>
          <w:sz w:val="24"/>
          <w:szCs w:val="24"/>
        </w:rPr>
        <w:t xml:space="preserve"> the six</w:t>
      </w:r>
      <w:r w:rsidR="00135986" w:rsidRPr="00135986">
        <w:rPr>
          <w:sz w:val="24"/>
          <w:szCs w:val="24"/>
        </w:rPr>
        <w:t xml:space="preserve"> key questions below</w:t>
      </w:r>
      <w:r>
        <w:rPr>
          <w:sz w:val="24"/>
          <w:szCs w:val="24"/>
        </w:rPr>
        <w:t>:</w:t>
      </w:r>
    </w:p>
    <w:p w14:paraId="420A1C23" w14:textId="2C47DDFC" w:rsidR="007F0E77" w:rsidRPr="008B2DB8" w:rsidRDefault="007F0E77" w:rsidP="0048122B">
      <w:pPr>
        <w:pStyle w:val="Heading2"/>
        <w:numPr>
          <w:ilvl w:val="0"/>
          <w:numId w:val="9"/>
        </w:numPr>
        <w:rPr>
          <w:rFonts w:ascii="Calibri" w:hAnsi="Calibri"/>
          <w:sz w:val="28"/>
          <w:szCs w:val="24"/>
        </w:rPr>
      </w:pPr>
      <w:r w:rsidRPr="001640E4">
        <w:rPr>
          <w:rFonts w:ascii="Calibri" w:hAnsi="Calibri"/>
          <w:sz w:val="28"/>
          <w:szCs w:val="24"/>
        </w:rPr>
        <w:t>How will</w:t>
      </w:r>
      <w:r w:rsidR="00551B9E" w:rsidRPr="001640E4">
        <w:rPr>
          <w:rFonts w:ascii="Calibri" w:hAnsi="Calibri"/>
          <w:sz w:val="28"/>
          <w:szCs w:val="24"/>
        </w:rPr>
        <w:t>/does</w:t>
      </w:r>
      <w:r w:rsidRPr="001640E4">
        <w:rPr>
          <w:rFonts w:ascii="Calibri" w:hAnsi="Calibri"/>
          <w:sz w:val="28"/>
          <w:szCs w:val="24"/>
        </w:rPr>
        <w:t xml:space="preserve"> the </w:t>
      </w:r>
      <w:r w:rsidR="00551B9E" w:rsidRPr="001640E4">
        <w:rPr>
          <w:rFonts w:ascii="Calibri" w:hAnsi="Calibri"/>
          <w:sz w:val="28"/>
          <w:szCs w:val="24"/>
        </w:rPr>
        <w:t>Trust</w:t>
      </w:r>
      <w:r w:rsidRPr="001640E4">
        <w:rPr>
          <w:rFonts w:ascii="Calibri" w:hAnsi="Calibri"/>
          <w:sz w:val="28"/>
          <w:szCs w:val="24"/>
        </w:rPr>
        <w:t xml:space="preserve"> </w:t>
      </w:r>
      <w:r w:rsidR="00551B9E" w:rsidRPr="001640E4">
        <w:rPr>
          <w:rFonts w:ascii="Calibri" w:hAnsi="Calibri"/>
          <w:sz w:val="28"/>
          <w:szCs w:val="24"/>
        </w:rPr>
        <w:t>exercise leadership, responsibility and accountability?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3952"/>
      </w:tblGrid>
      <w:tr w:rsidR="008B2DB8" w:rsidRPr="001640E4" w14:paraId="66260242" w14:textId="77777777" w:rsidTr="00646EED">
        <w:tc>
          <w:tcPr>
            <w:tcW w:w="6629" w:type="dxa"/>
            <w:shd w:val="clear" w:color="auto" w:fill="auto"/>
          </w:tcPr>
          <w:p w14:paraId="283812D0" w14:textId="375CAC73" w:rsidR="008B2DB8" w:rsidRPr="001640E4" w:rsidRDefault="008B2DB8" w:rsidP="008B2DB8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9503E3">
              <w:rPr>
                <w:b/>
                <w:sz w:val="24"/>
                <w:szCs w:val="24"/>
              </w:rPr>
              <w:t xml:space="preserve">Areas for consideration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0A3674A8" w14:textId="0B950DC4" w:rsidR="008B2DB8" w:rsidRPr="008B2DB8" w:rsidRDefault="008B2DB8" w:rsidP="008B2DB8">
            <w:pPr>
              <w:pStyle w:val="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>Evidence</w:t>
            </w:r>
          </w:p>
        </w:tc>
      </w:tr>
      <w:tr w:rsidR="00AF17D3" w:rsidRPr="001640E4" w14:paraId="77081C26" w14:textId="77777777" w:rsidTr="00646EED">
        <w:tc>
          <w:tcPr>
            <w:tcW w:w="6629" w:type="dxa"/>
            <w:shd w:val="clear" w:color="auto" w:fill="auto"/>
          </w:tcPr>
          <w:p w14:paraId="18E63B1E" w14:textId="77777777" w:rsidR="00AF17D3" w:rsidRPr="001640E4" w:rsidRDefault="00AF17D3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 xml:space="preserve">The separation of roles of Members, Trustees </w:t>
            </w:r>
            <w:r w:rsidR="00135986">
              <w:rPr>
                <w:sz w:val="24"/>
                <w:szCs w:val="24"/>
              </w:rPr>
              <w:t xml:space="preserve">(or Directors) </w:t>
            </w:r>
            <w:r w:rsidRPr="001640E4">
              <w:rPr>
                <w:sz w:val="24"/>
                <w:szCs w:val="24"/>
              </w:rPr>
              <w:t>and Local Governing Boards</w:t>
            </w:r>
            <w:r w:rsidR="00954619" w:rsidRPr="001640E4">
              <w:rPr>
                <w:sz w:val="24"/>
                <w:szCs w:val="24"/>
              </w:rPr>
              <w:t xml:space="preserve"> (LGBs)</w:t>
            </w:r>
            <w:r w:rsidR="00135986">
              <w:rPr>
                <w:sz w:val="24"/>
                <w:szCs w:val="24"/>
              </w:rPr>
              <w:t xml:space="preserve"> or other local equivalent</w:t>
            </w:r>
          </w:p>
          <w:p w14:paraId="53769D8D" w14:textId="45D30FAF" w:rsidR="009C35D5" w:rsidRDefault="00954619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 xml:space="preserve">The provision of </w:t>
            </w:r>
            <w:r w:rsidR="00135986">
              <w:rPr>
                <w:sz w:val="24"/>
                <w:szCs w:val="24"/>
              </w:rPr>
              <w:t xml:space="preserve">SDBE </w:t>
            </w:r>
            <w:r w:rsidRPr="001640E4">
              <w:rPr>
                <w:sz w:val="24"/>
                <w:szCs w:val="24"/>
              </w:rPr>
              <w:t>Corporate Member</w:t>
            </w:r>
            <w:r w:rsidR="009C35D5">
              <w:rPr>
                <w:sz w:val="24"/>
                <w:szCs w:val="24"/>
              </w:rPr>
              <w:t xml:space="preserve"> representation</w:t>
            </w:r>
            <w:r w:rsidRPr="001640E4">
              <w:rPr>
                <w:sz w:val="24"/>
                <w:szCs w:val="24"/>
              </w:rPr>
              <w:t xml:space="preserve"> and of 50% foundation representation</w:t>
            </w:r>
            <w:r w:rsidR="009C35D5">
              <w:rPr>
                <w:sz w:val="24"/>
                <w:szCs w:val="24"/>
              </w:rPr>
              <w:t xml:space="preserve"> of</w:t>
            </w:r>
            <w:r w:rsidRPr="001640E4">
              <w:rPr>
                <w:sz w:val="24"/>
                <w:szCs w:val="24"/>
              </w:rPr>
              <w:t xml:space="preserve"> Members</w:t>
            </w:r>
            <w:r w:rsidR="00135986">
              <w:rPr>
                <w:sz w:val="24"/>
                <w:szCs w:val="24"/>
              </w:rPr>
              <w:t xml:space="preserve"> and </w:t>
            </w:r>
            <w:r w:rsidRPr="001640E4">
              <w:rPr>
                <w:sz w:val="24"/>
                <w:szCs w:val="24"/>
              </w:rPr>
              <w:t>Trustees</w:t>
            </w:r>
          </w:p>
          <w:p w14:paraId="08871825" w14:textId="1D2F080F" w:rsidR="00954619" w:rsidRPr="001640E4" w:rsidRDefault="009C35D5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provision of a </w:t>
            </w:r>
            <w:r w:rsidR="00A92A04">
              <w:rPr>
                <w:sz w:val="24"/>
                <w:szCs w:val="24"/>
              </w:rPr>
              <w:t xml:space="preserve">Foundation </w:t>
            </w:r>
            <w:r>
              <w:rPr>
                <w:sz w:val="24"/>
                <w:szCs w:val="24"/>
              </w:rPr>
              <w:t xml:space="preserve">proportion on the successor LGB </w:t>
            </w:r>
            <w:r w:rsidR="003E149F">
              <w:rPr>
                <w:sz w:val="24"/>
                <w:szCs w:val="24"/>
              </w:rPr>
              <w:t xml:space="preserve">(or </w:t>
            </w:r>
            <w:r>
              <w:rPr>
                <w:sz w:val="24"/>
                <w:szCs w:val="24"/>
              </w:rPr>
              <w:t>equivalent</w:t>
            </w:r>
            <w:r w:rsidR="003E149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to that </w:t>
            </w:r>
            <w:r w:rsidR="009C49DC">
              <w:rPr>
                <w:sz w:val="24"/>
                <w:szCs w:val="24"/>
              </w:rPr>
              <w:t xml:space="preserve">of the </w:t>
            </w:r>
            <w:r w:rsidR="003E149F">
              <w:rPr>
                <w:sz w:val="24"/>
                <w:szCs w:val="24"/>
              </w:rPr>
              <w:t xml:space="preserve">predecessor </w:t>
            </w:r>
            <w:r w:rsidR="009C49DC">
              <w:rPr>
                <w:sz w:val="24"/>
                <w:szCs w:val="24"/>
              </w:rPr>
              <w:t>school</w:t>
            </w:r>
          </w:p>
          <w:p w14:paraId="41B608D3" w14:textId="77777777" w:rsidR="00783E60" w:rsidRPr="001640E4" w:rsidRDefault="00783E60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role of the Member group in ensuring that the Trust is adhering to its own vision and ethos</w:t>
            </w:r>
          </w:p>
          <w:p w14:paraId="7F7D6821" w14:textId="2014840A" w:rsidR="00954619" w:rsidRPr="001640E4" w:rsidRDefault="00954619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 xml:space="preserve">The capacity and commitment of the Trust to source strong foundation Members; </w:t>
            </w:r>
            <w:r w:rsidR="003E149F">
              <w:rPr>
                <w:sz w:val="24"/>
                <w:szCs w:val="24"/>
              </w:rPr>
              <w:t xml:space="preserve">foundation </w:t>
            </w:r>
            <w:r w:rsidRPr="001640E4">
              <w:rPr>
                <w:sz w:val="24"/>
                <w:szCs w:val="24"/>
              </w:rPr>
              <w:t xml:space="preserve">Trustees and </w:t>
            </w:r>
            <w:r w:rsidR="00A92A04">
              <w:rPr>
                <w:sz w:val="24"/>
                <w:szCs w:val="24"/>
              </w:rPr>
              <w:t>foundation appointees</w:t>
            </w:r>
            <w:r w:rsidR="003E149F">
              <w:rPr>
                <w:sz w:val="24"/>
                <w:szCs w:val="24"/>
              </w:rPr>
              <w:t xml:space="preserve"> of </w:t>
            </w:r>
            <w:r w:rsidRPr="001640E4">
              <w:rPr>
                <w:sz w:val="24"/>
                <w:szCs w:val="24"/>
              </w:rPr>
              <w:t>LGBs</w:t>
            </w:r>
          </w:p>
          <w:p w14:paraId="0910C642" w14:textId="77777777" w:rsidR="00AF17D3" w:rsidRPr="001640E4" w:rsidRDefault="00AF17D3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Trust’</w:t>
            </w:r>
            <w:r w:rsidR="00551B9E" w:rsidRPr="001640E4">
              <w:rPr>
                <w:sz w:val="24"/>
                <w:szCs w:val="24"/>
              </w:rPr>
              <w:t>s committee</w:t>
            </w:r>
            <w:r w:rsidRPr="001640E4">
              <w:rPr>
                <w:sz w:val="24"/>
                <w:szCs w:val="24"/>
              </w:rPr>
              <w:t xml:space="preserve"> and decision making structure</w:t>
            </w:r>
          </w:p>
          <w:p w14:paraId="639286A6" w14:textId="77777777" w:rsidR="00AF17D3" w:rsidRPr="001640E4" w:rsidRDefault="00AF17D3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clarity of the Trust’s accountability framework</w:t>
            </w:r>
          </w:p>
          <w:p w14:paraId="074482BF" w14:textId="77777777" w:rsidR="00551B9E" w:rsidRPr="001640E4" w:rsidRDefault="00551B9E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arrangements for the Trust to hold the CEO and executives to account</w:t>
            </w:r>
          </w:p>
          <w:p w14:paraId="6A589733" w14:textId="77777777" w:rsidR="00551B9E" w:rsidRPr="001640E4" w:rsidRDefault="00551B9E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arrangements for the CEO to hold the executive team to account</w:t>
            </w:r>
          </w:p>
          <w:p w14:paraId="63AD7A1C" w14:textId="77777777" w:rsidR="00AF17D3" w:rsidRPr="001640E4" w:rsidRDefault="00AF17D3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clarity of the Trust’s scheme of delegation</w:t>
            </w:r>
          </w:p>
          <w:p w14:paraId="1132644F" w14:textId="77777777" w:rsidR="00551B9E" w:rsidRPr="001640E4" w:rsidRDefault="00551B9E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lastRenderedPageBreak/>
              <w:t xml:space="preserve">The evidence of effective and robust safeguarding processes and procedures </w:t>
            </w:r>
          </w:p>
        </w:tc>
        <w:tc>
          <w:tcPr>
            <w:tcW w:w="3969" w:type="dxa"/>
            <w:shd w:val="clear" w:color="auto" w:fill="auto"/>
          </w:tcPr>
          <w:p w14:paraId="553EDFE6" w14:textId="77777777" w:rsidR="00AF17D3" w:rsidRPr="001640E4" w:rsidRDefault="00AF17D3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lastRenderedPageBreak/>
              <w:t>Organizational charts</w:t>
            </w:r>
          </w:p>
          <w:p w14:paraId="6820530B" w14:textId="77777777" w:rsidR="00AF17D3" w:rsidRPr="001640E4" w:rsidRDefault="00AF17D3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Scheme of delegation</w:t>
            </w:r>
          </w:p>
          <w:p w14:paraId="3B1EBAB1" w14:textId="77777777" w:rsidR="00AF17D3" w:rsidRPr="001640E4" w:rsidRDefault="00AF17D3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Performance management policy</w:t>
            </w:r>
          </w:p>
          <w:p w14:paraId="24ECEF25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Safe guarding policy and records</w:t>
            </w:r>
            <w:r w:rsidR="00EF05C2" w:rsidRPr="001640E4">
              <w:rPr>
                <w:rFonts w:ascii="Calibri" w:hAnsi="Calibri"/>
                <w:sz w:val="24"/>
                <w:szCs w:val="24"/>
              </w:rPr>
              <w:t>; Single Central record</w:t>
            </w:r>
          </w:p>
          <w:p w14:paraId="309F25ED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Member, Trust Board and LGB minutes</w:t>
            </w:r>
          </w:p>
          <w:p w14:paraId="647EB383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Annual General Meeting</w:t>
            </w:r>
          </w:p>
          <w:p w14:paraId="6BB98E31" w14:textId="77777777" w:rsidR="003B1F73" w:rsidRPr="001640E4" w:rsidRDefault="003B1F73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Deanery/Benefice/Parish links/Champion</w:t>
            </w:r>
          </w:p>
          <w:p w14:paraId="4890D354" w14:textId="77777777" w:rsidR="008810E5" w:rsidRPr="001640E4" w:rsidRDefault="008810E5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Risk register</w:t>
            </w:r>
          </w:p>
        </w:tc>
      </w:tr>
    </w:tbl>
    <w:p w14:paraId="34F7A864" w14:textId="4538A292" w:rsidR="003074A2" w:rsidRPr="009503E3" w:rsidRDefault="003074A2" w:rsidP="008B2DB8">
      <w:pPr>
        <w:pStyle w:val="NoSpacing"/>
      </w:pPr>
    </w:p>
    <w:p w14:paraId="3206EDC3" w14:textId="072E3EC5" w:rsidR="00551B9E" w:rsidRPr="008B2DB8" w:rsidRDefault="00551B9E" w:rsidP="00551B9E">
      <w:pPr>
        <w:pStyle w:val="Heading2"/>
        <w:numPr>
          <w:ilvl w:val="0"/>
          <w:numId w:val="9"/>
        </w:numPr>
        <w:rPr>
          <w:rFonts w:ascii="Calibri" w:hAnsi="Calibri"/>
          <w:sz w:val="28"/>
          <w:szCs w:val="24"/>
        </w:rPr>
      </w:pPr>
      <w:r w:rsidRPr="001640E4">
        <w:rPr>
          <w:rFonts w:ascii="Calibri" w:hAnsi="Calibri"/>
          <w:sz w:val="28"/>
          <w:szCs w:val="24"/>
        </w:rPr>
        <w:t xml:space="preserve">Is the Trust able to give a cohesive articulation of its understanding of what it means to embrace, protect and progress church schools within the MAT?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5"/>
        <w:gridCol w:w="3931"/>
      </w:tblGrid>
      <w:tr w:rsidR="008B2DB8" w:rsidRPr="001640E4" w14:paraId="2B85382C" w14:textId="77777777" w:rsidTr="00646EED">
        <w:tc>
          <w:tcPr>
            <w:tcW w:w="6629" w:type="dxa"/>
            <w:shd w:val="clear" w:color="auto" w:fill="auto"/>
          </w:tcPr>
          <w:p w14:paraId="145C306F" w14:textId="360DA2A4" w:rsidR="008B2DB8" w:rsidRPr="008B2DB8" w:rsidRDefault="008B2DB8" w:rsidP="008B2DB8">
            <w:pPr>
              <w:pStyle w:val="Text"/>
              <w:spacing w:after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Areas for consideration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2FBAC786" w14:textId="191100B6" w:rsidR="008B2DB8" w:rsidRPr="008B2DB8" w:rsidRDefault="008B2DB8" w:rsidP="008B2DB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>Evidence</w:t>
            </w:r>
          </w:p>
        </w:tc>
      </w:tr>
      <w:tr w:rsidR="00551B9E" w:rsidRPr="001640E4" w14:paraId="67D0701B" w14:textId="77777777" w:rsidTr="00646EED">
        <w:tc>
          <w:tcPr>
            <w:tcW w:w="6629" w:type="dxa"/>
            <w:shd w:val="clear" w:color="auto" w:fill="auto"/>
          </w:tcPr>
          <w:p w14:paraId="702B3C61" w14:textId="77777777" w:rsidR="00551B9E" w:rsidRPr="001640E4" w:rsidRDefault="00551B9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vision of the Trust for being a ‘mixed’ MAT</w:t>
            </w:r>
          </w:p>
          <w:p w14:paraId="45B84C26" w14:textId="77777777" w:rsidR="008844B1" w:rsidRPr="001640E4" w:rsidRDefault="008844B1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 xml:space="preserve">The way </w:t>
            </w:r>
            <w:r w:rsidR="003B1F73" w:rsidRPr="001640E4">
              <w:rPr>
                <w:rFonts w:ascii="Calibri" w:hAnsi="Calibri"/>
                <w:sz w:val="24"/>
                <w:szCs w:val="24"/>
              </w:rPr>
              <w:t>in</w:t>
            </w:r>
            <w:r w:rsidR="001740F4" w:rsidRPr="001640E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640E4">
              <w:rPr>
                <w:rFonts w:ascii="Calibri" w:hAnsi="Calibri"/>
                <w:sz w:val="24"/>
                <w:szCs w:val="24"/>
              </w:rPr>
              <w:t>which the Trust articulates the implementation of the</w:t>
            </w:r>
            <w:r w:rsidR="008810E5" w:rsidRPr="001640E4">
              <w:rPr>
                <w:rFonts w:ascii="Calibri" w:hAnsi="Calibri"/>
                <w:sz w:val="24"/>
                <w:szCs w:val="24"/>
              </w:rPr>
              <w:t xml:space="preserve"> DBE</w:t>
            </w:r>
            <w:r w:rsidRPr="001640E4">
              <w:rPr>
                <w:rFonts w:ascii="Calibri" w:hAnsi="Calibri"/>
                <w:sz w:val="24"/>
                <w:szCs w:val="24"/>
              </w:rPr>
              <w:t xml:space="preserve"> Memorandum of Understanding</w:t>
            </w:r>
          </w:p>
          <w:p w14:paraId="4A4E31D5" w14:textId="77777777" w:rsidR="00551B9E" w:rsidRPr="001640E4" w:rsidRDefault="00551B9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How the</w:t>
            </w:r>
            <w:r w:rsidR="003B1F73" w:rsidRPr="001640E4">
              <w:rPr>
                <w:rFonts w:ascii="Calibri" w:hAnsi="Calibri"/>
                <w:sz w:val="24"/>
                <w:szCs w:val="24"/>
              </w:rPr>
              <w:t xml:space="preserve"> Trust and the school’s</w:t>
            </w:r>
            <w:r w:rsidRPr="001640E4">
              <w:rPr>
                <w:rFonts w:ascii="Calibri" w:hAnsi="Calibri"/>
                <w:sz w:val="24"/>
                <w:szCs w:val="24"/>
              </w:rPr>
              <w:t xml:space="preserve"> vision will make a difference to what the Member Group and the Trust Board actually do</w:t>
            </w:r>
          </w:p>
          <w:p w14:paraId="34DAA507" w14:textId="3054E604" w:rsidR="00551B9E" w:rsidRPr="001640E4" w:rsidRDefault="00551B9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Members, Trust Board and CEO understanding of the implications for their Trust of the national vision of the Church of England</w:t>
            </w:r>
            <w:r w:rsidR="003E149F">
              <w:rPr>
                <w:rFonts w:ascii="Calibri" w:hAnsi="Calibri"/>
                <w:sz w:val="24"/>
                <w:szCs w:val="24"/>
              </w:rPr>
              <w:t xml:space="preserve"> Education Office</w:t>
            </w:r>
          </w:p>
          <w:p w14:paraId="42F9BF8E" w14:textId="77777777" w:rsidR="00551B9E" w:rsidRPr="001640E4" w:rsidRDefault="00551B9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Members, Trust Board and CEO understanding of the implications for their Trust of the DBE vision</w:t>
            </w:r>
          </w:p>
          <w:p w14:paraId="02368567" w14:textId="77777777" w:rsidR="00551B9E" w:rsidRPr="001640E4" w:rsidRDefault="00551B9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Members, Trust Board and CEO understanding of the implications for the Trust of SIAMS</w:t>
            </w:r>
          </w:p>
          <w:p w14:paraId="00A87998" w14:textId="77777777" w:rsidR="00551B9E" w:rsidRPr="001640E4" w:rsidRDefault="00551B9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Trust’s commitment to partnership with the DBE</w:t>
            </w:r>
            <w:r w:rsidR="008810E5" w:rsidRPr="001640E4">
              <w:rPr>
                <w:rFonts w:ascii="Calibri" w:hAnsi="Calibri"/>
                <w:sz w:val="24"/>
                <w:szCs w:val="24"/>
              </w:rPr>
              <w:t xml:space="preserve"> and what this will look like</w:t>
            </w:r>
          </w:p>
        </w:tc>
        <w:tc>
          <w:tcPr>
            <w:tcW w:w="3969" w:type="dxa"/>
            <w:shd w:val="clear" w:color="auto" w:fill="auto"/>
          </w:tcPr>
          <w:p w14:paraId="5A4D6009" w14:textId="77777777" w:rsidR="00551B9E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vision statement</w:t>
            </w:r>
          </w:p>
          <w:p w14:paraId="656A235C" w14:textId="77777777" w:rsidR="008844B1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structure</w:t>
            </w:r>
          </w:p>
          <w:p w14:paraId="33DB7550" w14:textId="77777777" w:rsidR="008844B1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way in which the national and diocesan vision is reflected in the application to the RSC and to the DBE</w:t>
            </w:r>
          </w:p>
          <w:p w14:paraId="05303F54" w14:textId="77777777" w:rsidR="003B1F73" w:rsidRPr="001640E4" w:rsidRDefault="003B1F73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inter-relationship between the school and Trust vision</w:t>
            </w:r>
          </w:p>
          <w:p w14:paraId="26FA3503" w14:textId="77777777" w:rsidR="008844B1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Trust documentation which articulate the expectations of the MOU</w:t>
            </w:r>
          </w:p>
        </w:tc>
      </w:tr>
    </w:tbl>
    <w:p w14:paraId="4EA7408C" w14:textId="782ED415" w:rsidR="00551B9E" w:rsidRPr="009503E3" w:rsidRDefault="00551B9E" w:rsidP="008B2DB8">
      <w:pPr>
        <w:pStyle w:val="NoSpacing"/>
      </w:pPr>
    </w:p>
    <w:p w14:paraId="78721D93" w14:textId="70F4CA68" w:rsidR="0048122B" w:rsidRDefault="00551B9E" w:rsidP="0048122B">
      <w:pPr>
        <w:pStyle w:val="Heading2"/>
        <w:numPr>
          <w:ilvl w:val="0"/>
          <w:numId w:val="9"/>
        </w:numPr>
        <w:rPr>
          <w:rFonts w:ascii="Calibri" w:hAnsi="Calibri"/>
          <w:sz w:val="28"/>
          <w:szCs w:val="24"/>
        </w:rPr>
      </w:pPr>
      <w:r w:rsidRPr="001640E4">
        <w:rPr>
          <w:rFonts w:ascii="Calibri" w:hAnsi="Calibri"/>
          <w:sz w:val="28"/>
          <w:szCs w:val="24"/>
        </w:rPr>
        <w:t>Is the Trust able to demonstrate a school improvement strategy which meets all schools needs and has the capacity to deliver improvement?</w:t>
      </w:r>
    </w:p>
    <w:p w14:paraId="4CE58704" w14:textId="77777777" w:rsidR="0048122B" w:rsidRPr="009503E3" w:rsidRDefault="0048122B" w:rsidP="0048122B">
      <w:pPr>
        <w:rPr>
          <w:b/>
          <w:sz w:val="24"/>
          <w:szCs w:val="24"/>
        </w:rPr>
      </w:pPr>
      <w:r w:rsidRPr="009503E3">
        <w:rPr>
          <w:b/>
          <w:sz w:val="24"/>
          <w:szCs w:val="24"/>
        </w:rPr>
        <w:t xml:space="preserve">Areas for consideration                                                              </w:t>
      </w:r>
      <w:r w:rsidR="003074A2" w:rsidRPr="009503E3">
        <w:rPr>
          <w:b/>
          <w:sz w:val="24"/>
          <w:szCs w:val="24"/>
        </w:rPr>
        <w:t xml:space="preserve">        </w:t>
      </w:r>
      <w:r w:rsidRPr="009503E3">
        <w:rPr>
          <w:b/>
          <w:sz w:val="24"/>
          <w:szCs w:val="24"/>
        </w:rPr>
        <w:t xml:space="preserve"> Evidence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2"/>
        <w:gridCol w:w="3894"/>
      </w:tblGrid>
      <w:tr w:rsidR="00551B9E" w:rsidRPr="001640E4" w14:paraId="5C938955" w14:textId="77777777" w:rsidTr="008B2DB8">
        <w:trPr>
          <w:trHeight w:val="6150"/>
        </w:trPr>
        <w:tc>
          <w:tcPr>
            <w:tcW w:w="6664" w:type="dxa"/>
            <w:shd w:val="clear" w:color="auto" w:fill="auto"/>
          </w:tcPr>
          <w:p w14:paraId="7B031F85" w14:textId="273AE0B8" w:rsidR="00551B9E" w:rsidRPr="001640E4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lastRenderedPageBreak/>
              <w:t>The Trust’s articulation of its school improvement strategy</w:t>
            </w:r>
          </w:p>
          <w:p w14:paraId="41DD29BA" w14:textId="77777777" w:rsidR="00551B9E" w:rsidRPr="001640E4" w:rsidRDefault="00551B9E" w:rsidP="00DF5F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Trust’s demonstration of a blend of monitoring and diagnosing improvement whilst securing the improvement needed</w:t>
            </w:r>
          </w:p>
          <w:p w14:paraId="5C969A83" w14:textId="77777777" w:rsidR="00551B9E" w:rsidRPr="001640E4" w:rsidRDefault="00551B9E" w:rsidP="00DF5F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Trust’s Ofsted record and SIAMs record</w:t>
            </w:r>
          </w:p>
          <w:p w14:paraId="18B27A8B" w14:textId="77777777" w:rsidR="00551B9E" w:rsidRPr="001640E4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leadership expertise in primary and secondary education</w:t>
            </w:r>
          </w:p>
          <w:p w14:paraId="1213F001" w14:textId="77777777" w:rsidR="00551B9E" w:rsidRPr="001640E4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capacity of the Trust to support schools in difficulty</w:t>
            </w:r>
          </w:p>
          <w:p w14:paraId="21EB111C" w14:textId="77777777" w:rsidR="00551B9E" w:rsidRPr="001640E4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Trust’s record for school performance: floor standards met for each Key Stage</w:t>
            </w:r>
            <w:r w:rsidR="008810E5" w:rsidRPr="001640E4">
              <w:rPr>
                <w:rFonts w:ascii="Calibri" w:hAnsi="Calibri"/>
                <w:sz w:val="24"/>
                <w:szCs w:val="24"/>
              </w:rPr>
              <w:t>.</w:t>
            </w:r>
            <w:r w:rsidRPr="001640E4">
              <w:rPr>
                <w:rFonts w:ascii="Calibri" w:hAnsi="Calibri"/>
                <w:sz w:val="24"/>
                <w:szCs w:val="24"/>
              </w:rPr>
              <w:t xml:space="preserve"> Do pupils make good progress through each KS?</w:t>
            </w:r>
          </w:p>
          <w:p w14:paraId="51FC223B" w14:textId="77777777" w:rsidR="00551B9E" w:rsidRPr="001640E4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Trust’s record for schools’ attendance figures</w:t>
            </w:r>
          </w:p>
          <w:p w14:paraId="50BA2113" w14:textId="77777777" w:rsidR="00551B9E" w:rsidRPr="001640E4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Trust’s identification of any groups of pupils falling behind or making inadequate progress, and interventions in place to address such groups</w:t>
            </w:r>
          </w:p>
          <w:p w14:paraId="0F93C879" w14:textId="77777777" w:rsidR="00551B9E" w:rsidRPr="001640E4" w:rsidRDefault="00551B9E" w:rsidP="00DF5F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How the Trust will improve life chances of children that are disadvantaged: the Trust’s strategy and record for supporting children that are disadvantaged</w:t>
            </w:r>
          </w:p>
          <w:p w14:paraId="150F4EFA" w14:textId="23A1DB2C" w:rsidR="00551B9E" w:rsidRPr="00DF5FF7" w:rsidRDefault="00551B9E" w:rsidP="00DF5FF7">
            <w:pPr>
              <w:pStyle w:val="Text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Trust’s ability to identify the key areas for Trust wide school improvement</w:t>
            </w:r>
          </w:p>
        </w:tc>
        <w:tc>
          <w:tcPr>
            <w:tcW w:w="3941" w:type="dxa"/>
            <w:shd w:val="clear" w:color="auto" w:fill="auto"/>
          </w:tcPr>
          <w:p w14:paraId="07557D3A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Ofsted reports</w:t>
            </w:r>
          </w:p>
          <w:p w14:paraId="75B1DA95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HMI reports</w:t>
            </w:r>
          </w:p>
          <w:p w14:paraId="431B6F07" w14:textId="77777777" w:rsidR="00551B9E" w:rsidRPr="001640E4" w:rsidRDefault="001740F4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ASP</w:t>
            </w:r>
            <w:r w:rsidR="00551B9E" w:rsidRPr="001640E4">
              <w:rPr>
                <w:rFonts w:ascii="Calibri" w:hAnsi="Calibri"/>
                <w:sz w:val="24"/>
                <w:szCs w:val="24"/>
              </w:rPr>
              <w:t xml:space="preserve"> reports</w:t>
            </w:r>
          </w:p>
          <w:p w14:paraId="0E7F44C6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Ofsted data dashboard</w:t>
            </w:r>
          </w:p>
          <w:p w14:paraId="437E229E" w14:textId="77777777" w:rsidR="00551B9E" w:rsidRPr="001640E4" w:rsidRDefault="00551B9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school’s internal tracking systems</w:t>
            </w:r>
          </w:p>
          <w:p w14:paraId="5902D433" w14:textId="77777777" w:rsidR="00551B9E" w:rsidRPr="001640E4" w:rsidRDefault="00551B9E" w:rsidP="001640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8F6B2F6" w14:textId="77777777" w:rsidR="009503E3" w:rsidRPr="009503E3" w:rsidRDefault="009503E3" w:rsidP="008B2DB8">
      <w:pPr>
        <w:pStyle w:val="NoSpacing"/>
      </w:pPr>
    </w:p>
    <w:p w14:paraId="712D8F71" w14:textId="1B84ACF8" w:rsidR="007F0E77" w:rsidRPr="008B2DB8" w:rsidRDefault="007F0E77" w:rsidP="007F0E77">
      <w:pPr>
        <w:pStyle w:val="Heading2"/>
        <w:numPr>
          <w:ilvl w:val="0"/>
          <w:numId w:val="9"/>
        </w:numPr>
        <w:rPr>
          <w:rFonts w:ascii="Calibri" w:hAnsi="Calibri"/>
          <w:sz w:val="28"/>
          <w:szCs w:val="24"/>
        </w:rPr>
      </w:pPr>
      <w:r w:rsidRPr="001640E4">
        <w:rPr>
          <w:rFonts w:ascii="Calibri" w:hAnsi="Calibri"/>
          <w:sz w:val="28"/>
          <w:szCs w:val="24"/>
        </w:rPr>
        <w:t>Is the Trust financially viable?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2"/>
        <w:gridCol w:w="3924"/>
      </w:tblGrid>
      <w:tr w:rsidR="008B2DB8" w:rsidRPr="001640E4" w14:paraId="72BBEA1D" w14:textId="77777777" w:rsidTr="00646EED">
        <w:tc>
          <w:tcPr>
            <w:tcW w:w="6629" w:type="dxa"/>
            <w:shd w:val="clear" w:color="auto" w:fill="auto"/>
          </w:tcPr>
          <w:p w14:paraId="1296BB90" w14:textId="579516B0" w:rsidR="008B2DB8" w:rsidRPr="008B2DB8" w:rsidRDefault="008B2DB8" w:rsidP="008B2DB8">
            <w:pPr>
              <w:pStyle w:val="Text"/>
              <w:spacing w:after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Areas for consideration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3BA637EA" w14:textId="27B1A32B" w:rsidR="008B2DB8" w:rsidRPr="008B2DB8" w:rsidRDefault="008B2DB8" w:rsidP="008B2DB8">
            <w:pPr>
              <w:pStyle w:val="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>Evidence</w:t>
            </w:r>
          </w:p>
        </w:tc>
      </w:tr>
      <w:tr w:rsidR="007F0E77" w:rsidRPr="001640E4" w14:paraId="06DD97F1" w14:textId="77777777" w:rsidTr="00646EED">
        <w:tc>
          <w:tcPr>
            <w:tcW w:w="6629" w:type="dxa"/>
            <w:shd w:val="clear" w:color="auto" w:fill="auto"/>
          </w:tcPr>
          <w:p w14:paraId="7BE4C75A" w14:textId="77777777" w:rsidR="00340B6E" w:rsidRPr="001640E4" w:rsidRDefault="00340B6E" w:rsidP="00DF5FF7">
            <w:pPr>
              <w:pStyle w:val="Tex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Trust’s capacity to establish core services funded through an appropriate agreed schools’ contribution</w:t>
            </w:r>
          </w:p>
          <w:p w14:paraId="12C0B7B7" w14:textId="77777777" w:rsidR="00340B6E" w:rsidRPr="001640E4" w:rsidRDefault="00340B6E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view of the Trust of the financial viability of the school wishing to join the Trust, including:</w:t>
            </w:r>
          </w:p>
          <w:p w14:paraId="0654B03D" w14:textId="77777777" w:rsidR="007F0E77" w:rsidRPr="001640E4" w:rsidRDefault="007F0E77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school’s budget projections for this financial year</w:t>
            </w:r>
          </w:p>
          <w:p w14:paraId="79F9D5F2" w14:textId="77777777" w:rsidR="007F0E77" w:rsidRPr="001640E4" w:rsidRDefault="007F0E77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school’s budget projections for the next three years</w:t>
            </w:r>
          </w:p>
          <w:p w14:paraId="00919131" w14:textId="77777777" w:rsidR="007F0E77" w:rsidRPr="001640E4" w:rsidRDefault="007F0E77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Viability of the current staff and leadership model</w:t>
            </w:r>
          </w:p>
          <w:p w14:paraId="6B7BA40B" w14:textId="77777777" w:rsidR="007F0E77" w:rsidRPr="001640E4" w:rsidRDefault="007F0E77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Additional income streams that affect the budget</w:t>
            </w:r>
          </w:p>
          <w:p w14:paraId="01513063" w14:textId="77777777" w:rsidR="007F0E77" w:rsidRPr="001640E4" w:rsidRDefault="007F0E77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financial implication of the MAT agreed financial contribution</w:t>
            </w:r>
          </w:p>
          <w:p w14:paraId="22BA04AF" w14:textId="77777777" w:rsidR="00340B6E" w:rsidRPr="001640E4" w:rsidRDefault="00340B6E" w:rsidP="007C68CC">
            <w:pPr>
              <w:pStyle w:val="Tex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Financial implications of the school’s fabric and condition</w:t>
            </w:r>
          </w:p>
          <w:p w14:paraId="5492EAB2" w14:textId="1361FE47" w:rsidR="007F0E77" w:rsidRPr="00DF5FF7" w:rsidRDefault="00340B6E" w:rsidP="007C68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The Trust’s growth strategy and its financial implications</w:t>
            </w:r>
            <w:r w:rsidR="00F7213A" w:rsidRPr="001640E4">
              <w:rPr>
                <w:sz w:val="24"/>
                <w:szCs w:val="24"/>
              </w:rPr>
              <w:t xml:space="preserve"> over the next three years</w:t>
            </w:r>
          </w:p>
        </w:tc>
        <w:tc>
          <w:tcPr>
            <w:tcW w:w="3969" w:type="dxa"/>
            <w:shd w:val="clear" w:color="auto" w:fill="auto"/>
          </w:tcPr>
          <w:p w14:paraId="23429D69" w14:textId="77777777" w:rsidR="00AF17D3" w:rsidRPr="001640E4" w:rsidRDefault="00AF17D3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Trust accounts</w:t>
            </w:r>
          </w:p>
          <w:p w14:paraId="4D9D8A74" w14:textId="77777777" w:rsidR="00AF17D3" w:rsidRPr="001640E4" w:rsidRDefault="00AF17D3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Trust core service offer</w:t>
            </w:r>
          </w:p>
          <w:p w14:paraId="2FD55EA8" w14:textId="77777777" w:rsidR="007F0E77" w:rsidRPr="001640E4" w:rsidRDefault="007F0E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Budget statements for the current year, and the past five years</w:t>
            </w:r>
          </w:p>
          <w:p w14:paraId="279D16B1" w14:textId="77777777" w:rsidR="007F0E77" w:rsidRPr="001640E4" w:rsidRDefault="007F0E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Staff lists and/or staffing structures</w:t>
            </w:r>
          </w:p>
          <w:p w14:paraId="507C5EF7" w14:textId="77777777" w:rsidR="007F0E77" w:rsidRPr="001640E4" w:rsidRDefault="007F0E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Forward planning budget projections</w:t>
            </w:r>
          </w:p>
          <w:p w14:paraId="4E53FB54" w14:textId="77777777" w:rsidR="007F0E77" w:rsidRPr="001640E4" w:rsidRDefault="007F0E77" w:rsidP="001640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26E725" w14:textId="77777777" w:rsidR="00AF0619" w:rsidRPr="009503E3" w:rsidRDefault="00AF0619" w:rsidP="008B2DB8">
      <w:pPr>
        <w:pStyle w:val="NoSpacing"/>
      </w:pPr>
    </w:p>
    <w:p w14:paraId="24D09911" w14:textId="47562015" w:rsidR="00551B9E" w:rsidRPr="008B2DB8" w:rsidRDefault="007F0E77" w:rsidP="00551B9E">
      <w:pPr>
        <w:pStyle w:val="Heading2"/>
        <w:numPr>
          <w:ilvl w:val="0"/>
          <w:numId w:val="9"/>
        </w:numPr>
        <w:rPr>
          <w:rFonts w:ascii="Calibri" w:hAnsi="Calibri"/>
          <w:sz w:val="28"/>
          <w:szCs w:val="24"/>
        </w:rPr>
      </w:pPr>
      <w:r w:rsidRPr="001640E4">
        <w:rPr>
          <w:rFonts w:ascii="Calibri" w:hAnsi="Calibri"/>
          <w:sz w:val="28"/>
          <w:szCs w:val="24"/>
        </w:rPr>
        <w:lastRenderedPageBreak/>
        <w:t xml:space="preserve">Does the Trust have an understanding of and vision for their place as a key stakeholder in the </w:t>
      </w:r>
      <w:r w:rsidR="00DF5FF7">
        <w:rPr>
          <w:rFonts w:ascii="Calibri" w:hAnsi="Calibri"/>
          <w:sz w:val="28"/>
          <w:szCs w:val="24"/>
        </w:rPr>
        <w:t>evolving</w:t>
      </w:r>
      <w:r w:rsidRPr="001640E4">
        <w:rPr>
          <w:rFonts w:ascii="Calibri" w:hAnsi="Calibri"/>
          <w:sz w:val="28"/>
          <w:szCs w:val="24"/>
        </w:rPr>
        <w:t xml:space="preserve"> education landscape – TSA; NLG; NLE; DBE; LA; RSC; SW Region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3922"/>
      </w:tblGrid>
      <w:tr w:rsidR="008B2DB8" w:rsidRPr="001640E4" w14:paraId="6362BF08" w14:textId="77777777" w:rsidTr="00646EED">
        <w:tc>
          <w:tcPr>
            <w:tcW w:w="6629" w:type="dxa"/>
            <w:shd w:val="clear" w:color="auto" w:fill="auto"/>
          </w:tcPr>
          <w:p w14:paraId="769D2192" w14:textId="365B8AEF" w:rsidR="008B2DB8" w:rsidRPr="008B2DB8" w:rsidRDefault="008B2DB8" w:rsidP="008B2DB8">
            <w:pPr>
              <w:pStyle w:val="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Areas for consideration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051DCD89" w14:textId="4447F444" w:rsidR="008B2DB8" w:rsidRPr="001640E4" w:rsidRDefault="008B2DB8" w:rsidP="008B2DB8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9503E3">
              <w:rPr>
                <w:b/>
                <w:sz w:val="24"/>
                <w:szCs w:val="24"/>
              </w:rPr>
              <w:t>Evidence</w:t>
            </w:r>
          </w:p>
        </w:tc>
      </w:tr>
      <w:tr w:rsidR="00551B9E" w:rsidRPr="001640E4" w14:paraId="521B6B75" w14:textId="77777777" w:rsidTr="00646EED">
        <w:tc>
          <w:tcPr>
            <w:tcW w:w="6629" w:type="dxa"/>
            <w:shd w:val="clear" w:color="auto" w:fill="auto"/>
          </w:tcPr>
          <w:p w14:paraId="718CD7DF" w14:textId="77777777" w:rsidR="00551B9E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relationship with teaching schools and the Teaching School Alliance</w:t>
            </w:r>
          </w:p>
          <w:p w14:paraId="434276C7" w14:textId="77777777" w:rsidR="000C7077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relationship of the Trust with the Sub Regional Improvement Boards and Standard Boards</w:t>
            </w:r>
          </w:p>
          <w:p w14:paraId="67D3985E" w14:textId="77777777" w:rsidR="000C7077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 xml:space="preserve">Relationships with other key stakeholders: curriculum hubs; LAs; dioceses; </w:t>
            </w:r>
            <w:r w:rsidR="00954619" w:rsidRPr="001640E4">
              <w:rPr>
                <w:rFonts w:ascii="Calibri" w:hAnsi="Calibri"/>
                <w:sz w:val="24"/>
                <w:szCs w:val="24"/>
              </w:rPr>
              <w:t xml:space="preserve">PCCs; </w:t>
            </w:r>
            <w:r w:rsidRPr="001640E4">
              <w:rPr>
                <w:rFonts w:ascii="Calibri" w:hAnsi="Calibri"/>
                <w:sz w:val="24"/>
                <w:szCs w:val="24"/>
              </w:rPr>
              <w:t>NLG advocate and NLGs; NLEs</w:t>
            </w:r>
          </w:p>
          <w:p w14:paraId="3B893374" w14:textId="77777777" w:rsidR="000C7077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Relationships with other MATs</w:t>
            </w:r>
          </w:p>
          <w:p w14:paraId="1987B2CC" w14:textId="77777777" w:rsidR="000C7077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Relationships across the South West region</w:t>
            </w:r>
          </w:p>
          <w:p w14:paraId="05E304CB" w14:textId="77777777" w:rsidR="000C7077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National relationships</w:t>
            </w:r>
          </w:p>
          <w:p w14:paraId="713B9A90" w14:textId="77777777" w:rsidR="000C7077" w:rsidRPr="001640E4" w:rsidRDefault="000C7077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Vision for joint practice development; joined up bidding for funding streams</w:t>
            </w:r>
          </w:p>
        </w:tc>
        <w:tc>
          <w:tcPr>
            <w:tcW w:w="3969" w:type="dxa"/>
            <w:shd w:val="clear" w:color="auto" w:fill="auto"/>
          </w:tcPr>
          <w:p w14:paraId="16A576B5" w14:textId="77777777" w:rsidR="00551B9E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vision</w:t>
            </w:r>
          </w:p>
          <w:p w14:paraId="64C7C2E9" w14:textId="77777777" w:rsidR="008844B1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growth strategy</w:t>
            </w:r>
          </w:p>
          <w:p w14:paraId="5E8D5795" w14:textId="77777777" w:rsidR="008844B1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CPD policy</w:t>
            </w:r>
          </w:p>
          <w:p w14:paraId="6F65E164" w14:textId="77777777" w:rsidR="008844B1" w:rsidRPr="001640E4" w:rsidRDefault="008844B1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letter/s from RSC annual meetings</w:t>
            </w:r>
          </w:p>
          <w:p w14:paraId="28D147F3" w14:textId="77777777" w:rsidR="003767F6" w:rsidRPr="001640E4" w:rsidRDefault="003767F6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Trust funding bids</w:t>
            </w:r>
          </w:p>
          <w:p w14:paraId="7FC20A8B" w14:textId="77777777" w:rsidR="003767F6" w:rsidRPr="001640E4" w:rsidRDefault="003767F6" w:rsidP="001640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640E4">
              <w:rPr>
                <w:sz w:val="24"/>
                <w:szCs w:val="24"/>
              </w:rPr>
              <w:t>Minutes of meetings with a range of partners</w:t>
            </w:r>
          </w:p>
        </w:tc>
      </w:tr>
    </w:tbl>
    <w:p w14:paraId="0554BAB1" w14:textId="77777777" w:rsidR="00954619" w:rsidRPr="009503E3" w:rsidRDefault="00954619" w:rsidP="008B2DB8">
      <w:pPr>
        <w:pStyle w:val="NoSpacing"/>
      </w:pPr>
    </w:p>
    <w:p w14:paraId="12834921" w14:textId="60B34C99" w:rsidR="008844B1" w:rsidRPr="008B2DB8" w:rsidRDefault="00EF05C2" w:rsidP="00EF05C2">
      <w:pPr>
        <w:pStyle w:val="Heading2"/>
        <w:numPr>
          <w:ilvl w:val="0"/>
          <w:numId w:val="9"/>
        </w:numPr>
        <w:rPr>
          <w:rFonts w:ascii="Calibri" w:hAnsi="Calibri"/>
          <w:sz w:val="28"/>
          <w:szCs w:val="24"/>
        </w:rPr>
      </w:pPr>
      <w:r w:rsidRPr="001640E4">
        <w:rPr>
          <w:rFonts w:ascii="Calibri" w:hAnsi="Calibri"/>
          <w:sz w:val="28"/>
          <w:szCs w:val="24"/>
        </w:rPr>
        <w:t>Has the Trust considered all of the necessary legal issues?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3921"/>
      </w:tblGrid>
      <w:tr w:rsidR="008B2DB8" w:rsidRPr="001640E4" w14:paraId="599CE974" w14:textId="77777777" w:rsidTr="00646EED">
        <w:tc>
          <w:tcPr>
            <w:tcW w:w="6629" w:type="dxa"/>
            <w:shd w:val="clear" w:color="auto" w:fill="auto"/>
          </w:tcPr>
          <w:p w14:paraId="7667E820" w14:textId="0FD6DE37" w:rsidR="008B2DB8" w:rsidRPr="008B2DB8" w:rsidRDefault="008B2DB8" w:rsidP="008B2DB8">
            <w:pPr>
              <w:pStyle w:val="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B2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Areas for consideration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0B410D03" w14:textId="1D3691ED" w:rsidR="008B2DB8" w:rsidRPr="001640E4" w:rsidRDefault="008B2DB8" w:rsidP="008B2DB8">
            <w:pPr>
              <w:pStyle w:val="Text"/>
              <w:ind w:left="720"/>
              <w:rPr>
                <w:rFonts w:ascii="Calibri" w:hAnsi="Calibri"/>
                <w:sz w:val="24"/>
                <w:szCs w:val="24"/>
              </w:rPr>
            </w:pPr>
            <w:r w:rsidRPr="009503E3">
              <w:rPr>
                <w:b/>
                <w:sz w:val="24"/>
                <w:szCs w:val="24"/>
              </w:rPr>
              <w:t>Evidence</w:t>
            </w:r>
          </w:p>
        </w:tc>
      </w:tr>
      <w:tr w:rsidR="00B2402E" w:rsidRPr="001640E4" w14:paraId="4113D4BC" w14:textId="77777777" w:rsidTr="00646EED">
        <w:tc>
          <w:tcPr>
            <w:tcW w:w="6629" w:type="dxa"/>
            <w:shd w:val="clear" w:color="auto" w:fill="auto"/>
          </w:tcPr>
          <w:p w14:paraId="519922F8" w14:textId="77777777" w:rsidR="00B2402E" w:rsidRPr="001640E4" w:rsidRDefault="00EF05C2" w:rsidP="001640E4">
            <w:pPr>
              <w:pStyle w:val="Text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C</w:t>
            </w:r>
            <w:r w:rsidR="00B2402E" w:rsidRPr="001640E4">
              <w:rPr>
                <w:rFonts w:ascii="Calibri" w:hAnsi="Calibri"/>
                <w:sz w:val="24"/>
                <w:szCs w:val="24"/>
              </w:rPr>
              <w:t>omplaints or appeals against the school currently pending from:</w:t>
            </w:r>
          </w:p>
          <w:p w14:paraId="7ADF75D5" w14:textId="77777777" w:rsidR="00B2402E" w:rsidRPr="001640E4" w:rsidRDefault="00B2402E" w:rsidP="001640E4">
            <w:pPr>
              <w:pStyle w:val="Text"/>
              <w:numPr>
                <w:ilvl w:val="1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Staff</w:t>
            </w:r>
          </w:p>
          <w:p w14:paraId="69B8623D" w14:textId="77777777" w:rsidR="00B2402E" w:rsidRPr="001640E4" w:rsidRDefault="00B2402E" w:rsidP="001640E4">
            <w:pPr>
              <w:pStyle w:val="Text"/>
              <w:numPr>
                <w:ilvl w:val="1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Parents</w:t>
            </w:r>
          </w:p>
          <w:p w14:paraId="619DB3B9" w14:textId="77777777" w:rsidR="00B2402E" w:rsidRPr="001640E4" w:rsidRDefault="00B2402E" w:rsidP="001640E4">
            <w:pPr>
              <w:pStyle w:val="Text"/>
              <w:numPr>
                <w:ilvl w:val="1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Neighbours</w:t>
            </w:r>
          </w:p>
          <w:p w14:paraId="7A0499D1" w14:textId="77777777" w:rsidR="00B2402E" w:rsidRPr="001640E4" w:rsidRDefault="00EF05C2" w:rsidP="001640E4">
            <w:pPr>
              <w:pStyle w:val="Text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L</w:t>
            </w:r>
            <w:r w:rsidR="00B2402E" w:rsidRPr="001640E4">
              <w:rPr>
                <w:rFonts w:ascii="Calibri" w:hAnsi="Calibri"/>
                <w:sz w:val="24"/>
                <w:szCs w:val="24"/>
              </w:rPr>
              <w:t>and registry is</w:t>
            </w:r>
            <w:r w:rsidRPr="001640E4">
              <w:rPr>
                <w:rFonts w:ascii="Calibri" w:hAnsi="Calibri"/>
                <w:sz w:val="24"/>
                <w:szCs w:val="24"/>
              </w:rPr>
              <w:t>sues that may affect the school</w:t>
            </w:r>
          </w:p>
          <w:p w14:paraId="1D8DF06C" w14:textId="77777777" w:rsidR="00EF05C2" w:rsidRPr="001640E4" w:rsidRDefault="00EF05C2" w:rsidP="001640E4">
            <w:pPr>
              <w:pStyle w:val="Text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C</w:t>
            </w:r>
            <w:r w:rsidR="00B2402E" w:rsidRPr="001640E4">
              <w:rPr>
                <w:rFonts w:ascii="Calibri" w:hAnsi="Calibri"/>
                <w:sz w:val="24"/>
                <w:szCs w:val="24"/>
              </w:rPr>
              <w:t>urrent p</w:t>
            </w:r>
            <w:r w:rsidRPr="001640E4">
              <w:rPr>
                <w:rFonts w:ascii="Calibri" w:hAnsi="Calibri"/>
                <w:sz w:val="24"/>
                <w:szCs w:val="24"/>
              </w:rPr>
              <w:t>artnerships or legal agreements</w:t>
            </w:r>
          </w:p>
          <w:p w14:paraId="694D1EB2" w14:textId="77777777" w:rsidR="00B2402E" w:rsidRPr="001640E4" w:rsidRDefault="00EF05C2" w:rsidP="001640E4">
            <w:pPr>
              <w:pStyle w:val="Text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Associations with another Trust</w:t>
            </w:r>
          </w:p>
          <w:p w14:paraId="59F4CA47" w14:textId="7E046787" w:rsidR="00B2402E" w:rsidRPr="007C68CC" w:rsidRDefault="00EF05C2" w:rsidP="007C68CC">
            <w:pPr>
              <w:pStyle w:val="Text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 xml:space="preserve">Current contracts </w:t>
            </w:r>
            <w:r w:rsidR="00B2402E" w:rsidRPr="001640E4">
              <w:rPr>
                <w:rFonts w:ascii="Calibri" w:hAnsi="Calibri"/>
                <w:sz w:val="24"/>
                <w:szCs w:val="24"/>
              </w:rPr>
              <w:t>the school h</w:t>
            </w:r>
            <w:r w:rsidRPr="001640E4">
              <w:rPr>
                <w:rFonts w:ascii="Calibri" w:hAnsi="Calibri"/>
                <w:sz w:val="24"/>
                <w:szCs w:val="24"/>
              </w:rPr>
              <w:t>ave with services and suppliers</w:t>
            </w:r>
          </w:p>
        </w:tc>
        <w:tc>
          <w:tcPr>
            <w:tcW w:w="3969" w:type="dxa"/>
            <w:shd w:val="clear" w:color="auto" w:fill="auto"/>
          </w:tcPr>
          <w:p w14:paraId="1F00E99A" w14:textId="77777777" w:rsidR="00B2402E" w:rsidRPr="001640E4" w:rsidRDefault="00B2402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The school’s records of complaints</w:t>
            </w:r>
          </w:p>
          <w:p w14:paraId="010E6A54" w14:textId="77777777" w:rsidR="00B2402E" w:rsidRPr="001640E4" w:rsidRDefault="00B2402E" w:rsidP="001640E4">
            <w:pPr>
              <w:pStyle w:val="Text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640E4">
              <w:rPr>
                <w:rFonts w:ascii="Calibri" w:hAnsi="Calibri"/>
                <w:sz w:val="24"/>
                <w:szCs w:val="24"/>
              </w:rPr>
              <w:t>Land registry documents and deeds</w:t>
            </w:r>
          </w:p>
          <w:p w14:paraId="2111C088" w14:textId="77777777" w:rsidR="00B2402E" w:rsidRPr="001640E4" w:rsidRDefault="00B2402E" w:rsidP="001640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0D4FF89" w14:textId="77777777" w:rsidR="00B2402E" w:rsidRPr="009503E3" w:rsidRDefault="00B2402E" w:rsidP="00B20DC8">
      <w:pPr>
        <w:rPr>
          <w:b/>
          <w:sz w:val="24"/>
          <w:szCs w:val="24"/>
        </w:rPr>
      </w:pPr>
    </w:p>
    <w:sectPr w:rsidR="00B2402E" w:rsidRPr="009503E3" w:rsidSect="009503E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E918" w14:textId="77777777" w:rsidR="006C4E9A" w:rsidRDefault="006C4E9A" w:rsidP="000B728F">
      <w:pPr>
        <w:spacing w:after="0" w:line="240" w:lineRule="auto"/>
      </w:pPr>
      <w:r>
        <w:separator/>
      </w:r>
    </w:p>
  </w:endnote>
  <w:endnote w:type="continuationSeparator" w:id="0">
    <w:p w14:paraId="2297E95E" w14:textId="77777777" w:rsidR="006C4E9A" w:rsidRDefault="006C4E9A" w:rsidP="000B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31BB" w14:textId="7F9E5A4D" w:rsidR="009C35D5" w:rsidRDefault="00C25CD5">
    <w:pPr>
      <w:pStyle w:val="Footer"/>
    </w:pPr>
    <w: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7818" w14:textId="77777777" w:rsidR="006C4E9A" w:rsidRDefault="006C4E9A" w:rsidP="000B728F">
      <w:pPr>
        <w:spacing w:after="0" w:line="240" w:lineRule="auto"/>
      </w:pPr>
      <w:r>
        <w:separator/>
      </w:r>
    </w:p>
  </w:footnote>
  <w:footnote w:type="continuationSeparator" w:id="0">
    <w:p w14:paraId="11F8DE68" w14:textId="77777777" w:rsidR="006C4E9A" w:rsidRDefault="006C4E9A" w:rsidP="000B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4041" w14:textId="5AEB0A50" w:rsidR="009C35D5" w:rsidRDefault="00CE3005" w:rsidP="009503E3">
    <w:pPr>
      <w:pStyle w:val="Header"/>
      <w:jc w:val="center"/>
    </w:pPr>
    <w:r>
      <w:rPr>
        <w:b/>
        <w:noProof/>
        <w:color w:val="7030A0"/>
        <w:lang w:eastAsia="en-GB"/>
      </w:rPr>
      <w:t xml:space="preserve">Document 4: </w:t>
    </w:r>
    <w:r>
      <w:rPr>
        <w:noProof/>
        <w:lang w:eastAsia="en-GB"/>
      </w:rPr>
      <w:t>MAT due diligence process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="008B2DB8">
      <w:rPr>
        <w:noProof/>
        <w:lang w:eastAsia="en-GB"/>
      </w:rPr>
      <w:drawing>
        <wp:inline distT="0" distB="0" distL="0" distR="0" wp14:anchorId="255CBAC6" wp14:editId="0C0FF307">
          <wp:extent cx="103822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7B9"/>
    <w:multiLevelType w:val="hybridMultilevel"/>
    <w:tmpl w:val="33441776"/>
    <w:lvl w:ilvl="0" w:tplc="B7165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610E"/>
    <w:multiLevelType w:val="hybridMultilevel"/>
    <w:tmpl w:val="D67E5AC2"/>
    <w:lvl w:ilvl="0" w:tplc="2206B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9BB"/>
    <w:multiLevelType w:val="hybridMultilevel"/>
    <w:tmpl w:val="4C608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62915"/>
    <w:multiLevelType w:val="hybridMultilevel"/>
    <w:tmpl w:val="3424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878"/>
    <w:multiLevelType w:val="hybridMultilevel"/>
    <w:tmpl w:val="AE769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44FB"/>
    <w:multiLevelType w:val="hybridMultilevel"/>
    <w:tmpl w:val="1B6C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2921"/>
    <w:multiLevelType w:val="hybridMultilevel"/>
    <w:tmpl w:val="319A3F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D2C2D"/>
    <w:multiLevelType w:val="hybridMultilevel"/>
    <w:tmpl w:val="E21AA6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82F90"/>
    <w:multiLevelType w:val="hybridMultilevel"/>
    <w:tmpl w:val="04C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722B4"/>
    <w:multiLevelType w:val="hybridMultilevel"/>
    <w:tmpl w:val="E3C2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24EBA"/>
    <w:multiLevelType w:val="hybridMultilevel"/>
    <w:tmpl w:val="091E02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27D0"/>
    <w:multiLevelType w:val="hybridMultilevel"/>
    <w:tmpl w:val="00AE5B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C8"/>
    <w:rsid w:val="00013EC5"/>
    <w:rsid w:val="000565CA"/>
    <w:rsid w:val="000B728F"/>
    <w:rsid w:val="000C7077"/>
    <w:rsid w:val="000F1F29"/>
    <w:rsid w:val="00135986"/>
    <w:rsid w:val="001640E4"/>
    <w:rsid w:val="001740F4"/>
    <w:rsid w:val="002A52AD"/>
    <w:rsid w:val="002F04FA"/>
    <w:rsid w:val="003074A2"/>
    <w:rsid w:val="00340B6E"/>
    <w:rsid w:val="003767F6"/>
    <w:rsid w:val="003B1F73"/>
    <w:rsid w:val="003E149F"/>
    <w:rsid w:val="00414F2E"/>
    <w:rsid w:val="00443FF5"/>
    <w:rsid w:val="0048122B"/>
    <w:rsid w:val="00526FEF"/>
    <w:rsid w:val="00551B9E"/>
    <w:rsid w:val="00604799"/>
    <w:rsid w:val="00646EED"/>
    <w:rsid w:val="006671FC"/>
    <w:rsid w:val="006C4E9A"/>
    <w:rsid w:val="00717A4C"/>
    <w:rsid w:val="00783E60"/>
    <w:rsid w:val="007C68CC"/>
    <w:rsid w:val="007F0E77"/>
    <w:rsid w:val="008810E5"/>
    <w:rsid w:val="008844B1"/>
    <w:rsid w:val="008B2DB8"/>
    <w:rsid w:val="008D5FFC"/>
    <w:rsid w:val="00934ED8"/>
    <w:rsid w:val="009503E3"/>
    <w:rsid w:val="00954619"/>
    <w:rsid w:val="009649DD"/>
    <w:rsid w:val="00995C59"/>
    <w:rsid w:val="009B4BE8"/>
    <w:rsid w:val="009C35D5"/>
    <w:rsid w:val="009C49DC"/>
    <w:rsid w:val="00A350F8"/>
    <w:rsid w:val="00A77C2D"/>
    <w:rsid w:val="00A85B4C"/>
    <w:rsid w:val="00A87528"/>
    <w:rsid w:val="00A92A04"/>
    <w:rsid w:val="00AF0619"/>
    <w:rsid w:val="00AF17D3"/>
    <w:rsid w:val="00B20DC8"/>
    <w:rsid w:val="00B2402E"/>
    <w:rsid w:val="00B27C31"/>
    <w:rsid w:val="00B27CFF"/>
    <w:rsid w:val="00C00B3D"/>
    <w:rsid w:val="00C25CD5"/>
    <w:rsid w:val="00C7288A"/>
    <w:rsid w:val="00C8135F"/>
    <w:rsid w:val="00CE3005"/>
    <w:rsid w:val="00D75B14"/>
    <w:rsid w:val="00DF4AB8"/>
    <w:rsid w:val="00DF5FF7"/>
    <w:rsid w:val="00EF05C2"/>
    <w:rsid w:val="00F7213A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88BD"/>
  <w15:chartTrackingRefBased/>
  <w15:docId w15:val="{B491C29A-FEA4-472E-A413-72A32AE5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4B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7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7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C8"/>
    <w:pPr>
      <w:ind w:left="720"/>
      <w:contextualSpacing/>
    </w:pPr>
  </w:style>
  <w:style w:type="table" w:styleId="TableGrid">
    <w:name w:val="Table Grid"/>
    <w:basedOn w:val="TableNormal"/>
    <w:uiPriority w:val="39"/>
    <w:rsid w:val="00B2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rsid w:val="00B20DC8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B20DC8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D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DC8"/>
  </w:style>
  <w:style w:type="character" w:customStyle="1" w:styleId="Heading2Char">
    <w:name w:val="Heading 2 Char"/>
    <w:link w:val="Heading2"/>
    <w:uiPriority w:val="9"/>
    <w:rsid w:val="007F0E7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F0E7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1Char">
    <w:name w:val="Heading 1 Char"/>
    <w:link w:val="Heading1"/>
    <w:uiPriority w:val="9"/>
    <w:rsid w:val="008844B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Revision">
    <w:name w:val="Revision"/>
    <w:hidden/>
    <w:uiPriority w:val="99"/>
    <w:semiHidden/>
    <w:rsid w:val="00995C5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5C5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85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5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5B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8F"/>
  </w:style>
  <w:style w:type="paragraph" w:styleId="Footer">
    <w:name w:val="footer"/>
    <w:basedOn w:val="Normal"/>
    <w:link w:val="FooterChar"/>
    <w:uiPriority w:val="99"/>
    <w:unhideWhenUsed/>
    <w:rsid w:val="000B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8F"/>
  </w:style>
  <w:style w:type="paragraph" w:styleId="NoSpacing">
    <w:name w:val="No Spacing"/>
    <w:uiPriority w:val="1"/>
    <w:qFormat/>
    <w:rsid w:val="00646E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6E25-DFBA-4CB4-8486-4C587C4A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Clover;Dan Roberts</dc:creator>
  <cp:keywords/>
  <dc:description/>
  <cp:lastModifiedBy>Chelsea Sowden</cp:lastModifiedBy>
  <cp:revision>2</cp:revision>
  <cp:lastPrinted>2018-01-09T17:28:00Z</cp:lastPrinted>
  <dcterms:created xsi:type="dcterms:W3CDTF">2020-03-11T09:00:00Z</dcterms:created>
  <dcterms:modified xsi:type="dcterms:W3CDTF">2020-03-11T09:00:00Z</dcterms:modified>
</cp:coreProperties>
</file>