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17C" w:rsidRPr="00F3728E" w:rsidRDefault="0020417C">
      <w:pPr>
        <w:rPr>
          <w:b/>
          <w:u w:val="single"/>
        </w:rPr>
      </w:pPr>
      <w:r w:rsidRPr="00F3728E">
        <w:rPr>
          <w:b/>
          <w:u w:val="single"/>
        </w:rPr>
        <w:t>Update on ECSSSUP/TEU for Sudan Committee &amp; Education Committee. Nov 2021</w:t>
      </w:r>
    </w:p>
    <w:p w:rsidR="0020417C" w:rsidRDefault="00A602CF">
      <w:r>
        <w:t>1. Eeva has been able to visit Ju</w:t>
      </w:r>
      <w:r w:rsidR="0020417C">
        <w:t>ba and meet with the Arc</w:t>
      </w:r>
      <w:r w:rsidR="00F3728E">
        <w:t xml:space="preserve">hbishop and Joseph and his team, as well as the Principles of St John's and Kajo Keji. </w:t>
      </w:r>
    </w:p>
    <w:p w:rsidR="006272B7" w:rsidRDefault="006272B7" w:rsidP="006272B7">
      <w:pPr>
        <w:rPr>
          <w:rFonts w:cs="Arial"/>
        </w:rPr>
      </w:pPr>
      <w:r w:rsidRPr="006272B7">
        <w:rPr>
          <w:rFonts w:cs="Arial"/>
        </w:rPr>
        <w:t>Eeva  spoke warmly of the dedication of the staff. She showed photos of the office filing arrangements, the account ledgers and paperwork, human resources files, all of which are being kept excellently , and Vicky is also training Evelyn in the accounting systems. The staff payroll record was seen, and bank reconciliation reports. There is a plan to integrate all the college accounts</w:t>
      </w:r>
      <w:r w:rsidR="00F3728E">
        <w:rPr>
          <w:rFonts w:cs="Arial"/>
        </w:rPr>
        <w:t xml:space="preserve"> in due course.</w:t>
      </w:r>
    </w:p>
    <w:p w:rsidR="00E75557" w:rsidRDefault="006272B7" w:rsidP="006272B7">
      <w:pPr>
        <w:rPr>
          <w:rFonts w:cs="Arial"/>
        </w:rPr>
      </w:pPr>
      <w:r>
        <w:rPr>
          <w:rFonts w:cs="Arial"/>
        </w:rPr>
        <w:t xml:space="preserve">The Archbishop is arranging a reorganisation of the TEU management, looking again at staffing, salaries </w:t>
      </w:r>
      <w:r w:rsidR="00E75557">
        <w:rPr>
          <w:rFonts w:cs="Arial"/>
        </w:rPr>
        <w:t xml:space="preserve">and the Management </w:t>
      </w:r>
      <w:r w:rsidR="00F3728E">
        <w:rPr>
          <w:rFonts w:cs="Arial"/>
        </w:rPr>
        <w:t>Board</w:t>
      </w:r>
      <w:r w:rsidR="00E75557">
        <w:rPr>
          <w:rFonts w:cs="Arial"/>
        </w:rPr>
        <w:t xml:space="preserve"> with an eye to the future. The need for a Vice Chancellor remains if anyone has suggestions as to how we can recruit someone with experience of University Governance. </w:t>
      </w:r>
    </w:p>
    <w:p w:rsidR="00E75557" w:rsidRDefault="00E75557" w:rsidP="00E75557">
      <w:pPr>
        <w:rPr>
          <w:rFonts w:cs="Arial"/>
        </w:rPr>
      </w:pPr>
      <w:r>
        <w:rPr>
          <w:rFonts w:cs="Arial"/>
        </w:rPr>
        <w:t xml:space="preserve">There is a lot of local fundraising happening ( including a Sunday Cathedral collection while Eeva was attending) . The staff contribute 5% of their salary to the University project funds.  There is a suggestion that there will be an annual day when churches in the Province collect for the University. </w:t>
      </w:r>
      <w:r>
        <w:t xml:space="preserve">There remain a number of challenges in terms of </w:t>
      </w:r>
      <w:r w:rsidR="00F3728E">
        <w:t>operational</w:t>
      </w:r>
      <w:r>
        <w:t xml:space="preserve"> costs, including </w:t>
      </w:r>
      <w:r>
        <w:rPr>
          <w:rFonts w:cs="Arial"/>
        </w:rPr>
        <w:t>Office renovation, as there is a major leakage in the roof, the need for a new printer, and  internet costs.</w:t>
      </w:r>
    </w:p>
    <w:p w:rsidR="00E75557" w:rsidRDefault="00E75557" w:rsidP="006272B7">
      <w:r>
        <w:t xml:space="preserve">The present focus of work is on </w:t>
      </w:r>
      <w:r w:rsidR="00F3728E">
        <w:t>Curriculum</w:t>
      </w:r>
      <w:r>
        <w:t xml:space="preserve"> matters and preparing for the EMI team's visit to Rokon - they are the Charity helping with the design and </w:t>
      </w:r>
      <w:r w:rsidR="00F3728E">
        <w:t>project</w:t>
      </w:r>
      <w:r>
        <w:t xml:space="preserve"> management of the central administration building.</w:t>
      </w:r>
    </w:p>
    <w:p w:rsidR="00E75557" w:rsidRDefault="00E75557" w:rsidP="006272B7">
      <w:r>
        <w:t>2.  We now have a new ECSSSUP trustee, Suzi Voga., and are in process of re</w:t>
      </w:r>
      <w:r w:rsidR="00F3728E">
        <w:t xml:space="preserve">cruiting a treasurer as our present treasurer </w:t>
      </w:r>
      <w:r>
        <w:t xml:space="preserve"> finishes in December. We have made application to the Slave</w:t>
      </w:r>
      <w:r w:rsidR="00F3728E">
        <w:t>nka Trust and await the outcome, and are looking towards other applications in the New year.</w:t>
      </w:r>
    </w:p>
    <w:p w:rsidR="00F3728E" w:rsidRDefault="00F3728E" w:rsidP="006272B7">
      <w:r>
        <w:t>3. More information about the University and the Support Group is on our website ECSSSUP.org</w:t>
      </w:r>
    </w:p>
    <w:p w:rsidR="00F3728E" w:rsidRDefault="00F3728E" w:rsidP="006272B7">
      <w:r>
        <w:t xml:space="preserve">Ron Hart (Trustee) </w:t>
      </w:r>
    </w:p>
    <w:p w:rsidR="00F3728E" w:rsidRDefault="00F3728E" w:rsidP="006272B7">
      <w:r>
        <w:t>Nov 2021</w:t>
      </w:r>
    </w:p>
    <w:sectPr w:rsidR="00F3728E" w:rsidSect="00F8152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D3598"/>
    <w:multiLevelType w:val="hybridMultilevel"/>
    <w:tmpl w:val="87FC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20417C"/>
    <w:rsid w:val="0020417C"/>
    <w:rsid w:val="006272B7"/>
    <w:rsid w:val="00A602CF"/>
    <w:rsid w:val="00E75557"/>
    <w:rsid w:val="00F3728E"/>
    <w:rsid w:val="00F815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5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2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Hart</dc:creator>
  <cp:lastModifiedBy>Ron Hart</cp:lastModifiedBy>
  <cp:revision>1</cp:revision>
  <dcterms:created xsi:type="dcterms:W3CDTF">2021-11-22T09:08:00Z</dcterms:created>
  <dcterms:modified xsi:type="dcterms:W3CDTF">2021-11-22T11:36:00Z</dcterms:modified>
</cp:coreProperties>
</file>