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183C" w14:textId="77777777" w:rsidR="001D4A11" w:rsidRDefault="001D4A11">
      <w:r>
        <w:t xml:space="preserve">Life has been </w:t>
      </w:r>
      <w:proofErr w:type="gramStart"/>
      <w:r>
        <w:t>tough</w:t>
      </w:r>
      <w:proofErr w:type="gramEnd"/>
      <w:r>
        <w:t xml:space="preserve"> this past year. </w:t>
      </w:r>
    </w:p>
    <w:p w14:paraId="447DB353" w14:textId="77777777" w:rsidR="001D4A11" w:rsidRDefault="001D4A11">
      <w:r>
        <w:t>Lots of things may have made you sad, and you know what, it’s okay to feel that way.</w:t>
      </w:r>
    </w:p>
    <w:p w14:paraId="5687770F" w14:textId="77777777" w:rsidR="001D4A11" w:rsidRDefault="001D4A11">
      <w:r>
        <w:t xml:space="preserve">Jesus felt sad too. </w:t>
      </w:r>
    </w:p>
    <w:p w14:paraId="6BE5B102" w14:textId="77777777" w:rsidR="001D4A11" w:rsidRDefault="001D4A11">
      <w:r>
        <w:t xml:space="preserve">God understands our sadness. The Bible says, 'You keep track of all my sorrows. You have collected all my tears in your bottle.' – Psalm 56:8 </w:t>
      </w:r>
    </w:p>
    <w:p w14:paraId="3D306C63" w14:textId="77777777" w:rsidR="001D4A11" w:rsidRDefault="001D4A11"/>
    <w:p w14:paraId="01C24FED" w14:textId="05FCE4C8" w:rsidR="000B7745" w:rsidRDefault="001D4A11">
      <w:r>
        <w:t>Take a tear drop bead and think about something that has made you sad this past year. Drop the ‘tear’ into the big bottle. If you want to, you can write or draw your sad thing onto a big tear drop and stick it onto the cross as a prayer.</w:t>
      </w:r>
    </w:p>
    <w:p w14:paraId="51E17CD6" w14:textId="527EEFB7" w:rsidR="001D4A11" w:rsidRDefault="001D4A11"/>
    <w:p w14:paraId="6ABF0E61" w14:textId="0B7B33B9" w:rsidR="001D4A11" w:rsidRDefault="00747B0B">
      <w:r w:rsidRPr="00747B0B">
        <w:rPr>
          <w:noProof/>
        </w:rPr>
        <w:drawing>
          <wp:inline distT="0" distB="0" distL="0" distR="0" wp14:anchorId="7AA9210A" wp14:editId="174A1F02">
            <wp:extent cx="5731510" cy="2927985"/>
            <wp:effectExtent l="0" t="0" r="2540" b="5715"/>
            <wp:docPr id="1026" name="Picture 2" descr="See the source image">
              <a:extLst xmlns:a="http://schemas.openxmlformats.org/drawingml/2006/main">
                <a:ext uri="{FF2B5EF4-FFF2-40B4-BE49-F238E27FC236}">
                  <a16:creationId xmlns:a16="http://schemas.microsoft.com/office/drawing/2014/main" id="{C64C443A-1548-4DD0-A01E-E52992073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C64C443A-1548-4DD0-A01E-E52992073228}"/>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t="15722" r="1" b="23279"/>
                    <a:stretch/>
                  </pic:blipFill>
                  <pic:spPr bwMode="auto">
                    <a:xfrm>
                      <a:off x="0" y="0"/>
                      <a:ext cx="5731510" cy="2927985"/>
                    </a:xfrm>
                    <a:prstGeom prst="rect">
                      <a:avLst/>
                    </a:prstGeom>
                    <a:noFill/>
                  </pic:spPr>
                </pic:pic>
              </a:graphicData>
            </a:graphic>
          </wp:inline>
        </w:drawing>
      </w:r>
    </w:p>
    <w:p w14:paraId="107BEED1" w14:textId="35D658D7" w:rsidR="00747B0B" w:rsidRDefault="00747B0B"/>
    <w:p w14:paraId="7B1AFA95" w14:textId="18A91E85" w:rsidR="00747B0B" w:rsidRDefault="00747B0B">
      <w:r w:rsidRPr="00747B0B">
        <w:rPr>
          <w:noProof/>
        </w:rPr>
        <w:lastRenderedPageBreak/>
        <w:drawing>
          <wp:inline distT="0" distB="0" distL="0" distR="0" wp14:anchorId="6645D116" wp14:editId="1F733932">
            <wp:extent cx="4923631" cy="5251874"/>
            <wp:effectExtent l="0" t="0" r="0" b="6350"/>
            <wp:docPr id="2050" name="Picture 2" descr="See the source image">
              <a:extLst xmlns:a="http://schemas.openxmlformats.org/drawingml/2006/main">
                <a:ext uri="{FF2B5EF4-FFF2-40B4-BE49-F238E27FC236}">
                  <a16:creationId xmlns:a16="http://schemas.microsoft.com/office/drawing/2014/main" id="{05CAB3F2-F86F-417D-A4B0-259BD605C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ee the source image">
                      <a:extLst>
                        <a:ext uri="{FF2B5EF4-FFF2-40B4-BE49-F238E27FC236}">
                          <a16:creationId xmlns:a16="http://schemas.microsoft.com/office/drawing/2014/main" id="{05CAB3F2-F86F-417D-A4B0-259BD605C4FB}"/>
                        </a:ext>
                      </a:extLst>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923631" cy="52518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B04A05F" w14:textId="0C8CE325" w:rsidR="00747B0B" w:rsidRDefault="00747B0B"/>
    <w:p w14:paraId="13F2BE03" w14:textId="2C97BAF7" w:rsidR="00747B0B" w:rsidRDefault="00747B0B">
      <w:r w:rsidRPr="00747B0B">
        <w:rPr>
          <w:noProof/>
        </w:rPr>
        <w:lastRenderedPageBreak/>
        <w:drawing>
          <wp:inline distT="0" distB="0" distL="0" distR="0" wp14:anchorId="26199275" wp14:editId="3E144741">
            <wp:extent cx="4691269" cy="6308336"/>
            <wp:effectExtent l="0" t="0" r="0" b="0"/>
            <wp:docPr id="3074" name="Picture 2" descr="See the source image">
              <a:extLst xmlns:a="http://schemas.openxmlformats.org/drawingml/2006/main">
                <a:ext uri="{FF2B5EF4-FFF2-40B4-BE49-F238E27FC236}">
                  <a16:creationId xmlns:a16="http://schemas.microsoft.com/office/drawing/2014/main" id="{838D7A32-3C0D-44A0-BD9D-1FDB49144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ee the source image">
                      <a:extLst>
                        <a:ext uri="{FF2B5EF4-FFF2-40B4-BE49-F238E27FC236}">
                          <a16:creationId xmlns:a16="http://schemas.microsoft.com/office/drawing/2014/main" id="{838D7A32-3C0D-44A0-BD9D-1FDB49144D77}"/>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1269" cy="63083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3EC63A8" w14:textId="20E6E90C" w:rsidR="00747B0B" w:rsidRDefault="00747B0B"/>
    <w:p w14:paraId="19D7D57A" w14:textId="77777777" w:rsidR="00747B0B" w:rsidRPr="00747B0B" w:rsidRDefault="00747B0B" w:rsidP="00747B0B">
      <w:r w:rsidRPr="00747B0B">
        <w:rPr>
          <w:b/>
          <w:bCs/>
        </w:rPr>
        <w:t xml:space="preserve">What might you write down about your own feelings of sadness? </w:t>
      </w:r>
    </w:p>
    <w:p w14:paraId="08257082" w14:textId="77777777" w:rsidR="00747B0B" w:rsidRPr="00747B0B" w:rsidRDefault="00747B0B" w:rsidP="00747B0B">
      <w:r w:rsidRPr="00747B0B">
        <w:rPr>
          <w:b/>
          <w:bCs/>
        </w:rPr>
        <w:t xml:space="preserve">You might want to share your sad feelings with God by writing them onto a teardrop. </w:t>
      </w:r>
    </w:p>
    <w:p w14:paraId="1F59CDC5" w14:textId="77777777" w:rsidR="00747B0B" w:rsidRPr="00747B0B" w:rsidRDefault="00747B0B" w:rsidP="00747B0B">
      <w:r w:rsidRPr="00747B0B">
        <w:rPr>
          <w:b/>
          <w:bCs/>
        </w:rPr>
        <w:t>You could say a prayer and give your sadness to God as you drop a ‘tear’ into the water.</w:t>
      </w:r>
    </w:p>
    <w:p w14:paraId="558734F2" w14:textId="19C3F791" w:rsidR="00747B0B" w:rsidRDefault="00747B0B">
      <w:r w:rsidRPr="00747B0B">
        <w:rPr>
          <w:noProof/>
        </w:rPr>
        <w:lastRenderedPageBreak/>
        <w:drawing>
          <wp:inline distT="0" distB="0" distL="0" distR="0" wp14:anchorId="526FEB47" wp14:editId="2AA1D5AA">
            <wp:extent cx="2565635" cy="3321309"/>
            <wp:effectExtent l="0" t="0" r="6350" b="0"/>
            <wp:docPr id="4" name="Picture 3" descr="Shape&#10;&#10;Description automatically generated">
              <a:extLst xmlns:a="http://schemas.openxmlformats.org/drawingml/2006/main">
                <a:ext uri="{FF2B5EF4-FFF2-40B4-BE49-F238E27FC236}">
                  <a16:creationId xmlns:a16="http://schemas.microsoft.com/office/drawing/2014/main" id="{49FC8F06-112E-4F2B-B2DD-235CA50FD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a:extLst>
                        <a:ext uri="{FF2B5EF4-FFF2-40B4-BE49-F238E27FC236}">
                          <a16:creationId xmlns:a16="http://schemas.microsoft.com/office/drawing/2014/main" id="{49FC8F06-112E-4F2B-B2DD-235CA50FD599}"/>
                        </a:ext>
                      </a:extLst>
                    </pic:cNvPr>
                    <pic:cNvPicPr>
                      <a:picLocks noChangeAspect="1"/>
                    </pic:cNvPicPr>
                  </pic:nvPicPr>
                  <pic:blipFill>
                    <a:blip r:embed="rId7"/>
                    <a:stretch>
                      <a:fillRect/>
                    </a:stretch>
                  </pic:blipFill>
                  <pic:spPr>
                    <a:xfrm>
                      <a:off x="0" y="0"/>
                      <a:ext cx="2565635" cy="3321309"/>
                    </a:xfrm>
                    <a:prstGeom prst="rect">
                      <a:avLst/>
                    </a:prstGeom>
                  </pic:spPr>
                </pic:pic>
              </a:graphicData>
            </a:graphic>
          </wp:inline>
        </w:drawing>
      </w:r>
    </w:p>
    <w:p w14:paraId="0DFD39B7" w14:textId="7C4BBE2B" w:rsidR="009A4891" w:rsidRDefault="009A4891"/>
    <w:p w14:paraId="37349CB3" w14:textId="77777777" w:rsidR="009A4891" w:rsidRPr="009A4891" w:rsidRDefault="009A4891" w:rsidP="009A4891">
      <w:pPr>
        <w:pStyle w:val="Heading1"/>
        <w:spacing w:before="0" w:beforeAutospacing="0" w:after="0" w:afterAutospacing="0"/>
        <w:rPr>
          <w:rFonts w:ascii="Segoe UI" w:hAnsi="Segoe UI" w:cs="Segoe UI"/>
          <w:b w:val="0"/>
          <w:bCs w:val="0"/>
          <w:color w:val="000000"/>
        </w:rPr>
      </w:pPr>
      <w:r>
        <w:rPr>
          <w:rFonts w:ascii="Segoe UI" w:hAnsi="Segoe UI" w:cs="Segoe UI"/>
          <w:b w:val="0"/>
          <w:bCs w:val="0"/>
          <w:color w:val="000000"/>
          <w:shd w:val="clear" w:color="auto" w:fill="FFFFFF"/>
          <w:vertAlign w:val="superscript"/>
        </w:rPr>
        <w:t>3 </w:t>
      </w:r>
      <w:r>
        <w:rPr>
          <w:rFonts w:ascii="Segoe UI" w:hAnsi="Segoe UI" w:cs="Segoe UI"/>
          <w:color w:val="000000"/>
          <w:shd w:val="clear" w:color="auto" w:fill="FFFFFF"/>
        </w:rPr>
        <w:t xml:space="preserve">Praise be to the God and Father of our Lord Jesus Christ, the Father of compassion and the God of all comfort, </w:t>
      </w:r>
      <w:r w:rsidRPr="009A4891">
        <w:rPr>
          <w:rFonts w:ascii="Segoe UI" w:hAnsi="Segoe UI" w:cs="Segoe UI"/>
          <w:b w:val="0"/>
          <w:bCs w:val="0"/>
          <w:color w:val="000000"/>
        </w:rPr>
        <w:t>2 Corinthians 1:1-3</w:t>
      </w:r>
    </w:p>
    <w:p w14:paraId="786C5C76" w14:textId="77777777" w:rsidR="009A4891" w:rsidRPr="009A4891" w:rsidRDefault="009A4891" w:rsidP="009A4891">
      <w:pPr>
        <w:spacing w:after="0" w:line="240" w:lineRule="auto"/>
        <w:outlineLvl w:val="0"/>
        <w:rPr>
          <w:rFonts w:ascii="Segoe UI" w:eastAsia="Times New Roman" w:hAnsi="Segoe UI" w:cs="Segoe UI"/>
          <w:color w:val="000000"/>
          <w:kern w:val="36"/>
          <w:sz w:val="48"/>
          <w:szCs w:val="48"/>
          <w:lang w:eastAsia="en-GB"/>
        </w:rPr>
      </w:pPr>
      <w:r w:rsidRPr="009A4891">
        <w:rPr>
          <w:rFonts w:ascii="Segoe UI" w:eastAsia="Times New Roman" w:hAnsi="Segoe UI" w:cs="Segoe UI"/>
          <w:color w:val="000000"/>
          <w:kern w:val="36"/>
          <w:sz w:val="48"/>
          <w:szCs w:val="48"/>
          <w:lang w:eastAsia="en-GB"/>
        </w:rPr>
        <w:t>New International Version</w:t>
      </w:r>
    </w:p>
    <w:p w14:paraId="00CB8517" w14:textId="04B393A1" w:rsidR="009A4891" w:rsidRDefault="009A4891"/>
    <w:p w14:paraId="7833430E" w14:textId="61A0596F" w:rsidR="00694E27" w:rsidRDefault="00694E27"/>
    <w:p w14:paraId="5F93E026" w14:textId="14FE18C0" w:rsidR="00694E27" w:rsidRDefault="00694E27">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Shout for joy, </w:t>
      </w:r>
      <w:proofErr w:type="gramStart"/>
      <w:r>
        <w:rPr>
          <w:rStyle w:val="text"/>
          <w:rFonts w:ascii="Segoe UI" w:hAnsi="Segoe UI" w:cs="Segoe UI"/>
          <w:color w:val="000000"/>
          <w:shd w:val="clear" w:color="auto" w:fill="FFFFFF"/>
        </w:rPr>
        <w:t>you</w:t>
      </w:r>
      <w:proofErr w:type="gramEnd"/>
      <w:r>
        <w:rPr>
          <w:rStyle w:val="text"/>
          <w:rFonts w:ascii="Segoe UI" w:hAnsi="Segoe UI" w:cs="Segoe UI"/>
          <w:color w:val="000000"/>
          <w:shd w:val="clear" w:color="auto" w:fill="FFFFFF"/>
        </w:rPr>
        <w:t xml:space="preserve"> heavens;</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rejoice, you earth;</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burst into song, you mountains!</w:t>
      </w:r>
      <w:r>
        <w:rPr>
          <w:rFonts w:ascii="Segoe UI" w:hAnsi="Segoe UI" w:cs="Segoe UI"/>
          <w:color w:val="000000"/>
        </w:rPr>
        <w:br/>
      </w:r>
      <w:r>
        <w:rPr>
          <w:rStyle w:val="text"/>
          <w:rFonts w:ascii="Segoe UI" w:hAnsi="Segoe UI" w:cs="Segoe UI"/>
          <w:color w:val="000000"/>
          <w:shd w:val="clear" w:color="auto" w:fill="FFFFFF"/>
        </w:rPr>
        <w:t>For the </w:t>
      </w:r>
      <w:r>
        <w:rPr>
          <w:rStyle w:val="small-caps"/>
          <w:rFonts w:ascii="Segoe UI" w:hAnsi="Segoe UI" w:cs="Segoe UI"/>
          <w:smallCaps/>
          <w:color w:val="000000"/>
          <w:shd w:val="clear" w:color="auto" w:fill="FFFFFF"/>
        </w:rPr>
        <w:t>Lord</w:t>
      </w:r>
      <w:r>
        <w:rPr>
          <w:rStyle w:val="text"/>
          <w:rFonts w:ascii="Segoe UI" w:hAnsi="Segoe UI" w:cs="Segoe UI"/>
          <w:color w:val="000000"/>
          <w:shd w:val="clear" w:color="auto" w:fill="FFFFFF"/>
        </w:rPr>
        <w:t> comforts his people</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and will have compassion on his afflicted ones.</w:t>
      </w:r>
    </w:p>
    <w:p w14:paraId="76706E25" w14:textId="77777777" w:rsidR="00694E27" w:rsidRPr="00694E27" w:rsidRDefault="00694E27" w:rsidP="00694E27">
      <w:pPr>
        <w:spacing w:after="0" w:line="240" w:lineRule="auto"/>
        <w:outlineLvl w:val="0"/>
        <w:rPr>
          <w:rFonts w:ascii="Segoe UI" w:eastAsia="Times New Roman" w:hAnsi="Segoe UI" w:cs="Segoe UI"/>
          <w:color w:val="000000"/>
          <w:kern w:val="36"/>
          <w:sz w:val="48"/>
          <w:szCs w:val="48"/>
          <w:lang w:eastAsia="en-GB"/>
        </w:rPr>
      </w:pPr>
      <w:r w:rsidRPr="00694E27">
        <w:rPr>
          <w:rFonts w:ascii="Segoe UI" w:eastAsia="Times New Roman" w:hAnsi="Segoe UI" w:cs="Segoe UI"/>
          <w:color w:val="000000"/>
          <w:kern w:val="36"/>
          <w:sz w:val="48"/>
          <w:szCs w:val="48"/>
          <w:lang w:eastAsia="en-GB"/>
        </w:rPr>
        <w:t>Isaiah 49:12-14</w:t>
      </w:r>
    </w:p>
    <w:p w14:paraId="523E852A" w14:textId="77777777" w:rsidR="00694E27" w:rsidRPr="00694E27" w:rsidRDefault="00694E27" w:rsidP="00694E27">
      <w:pPr>
        <w:spacing w:after="0" w:line="240" w:lineRule="auto"/>
        <w:outlineLvl w:val="0"/>
        <w:rPr>
          <w:rFonts w:ascii="Segoe UI" w:eastAsia="Times New Roman" w:hAnsi="Segoe UI" w:cs="Segoe UI"/>
          <w:color w:val="000000"/>
          <w:kern w:val="36"/>
          <w:sz w:val="48"/>
          <w:szCs w:val="48"/>
          <w:lang w:eastAsia="en-GB"/>
        </w:rPr>
      </w:pPr>
      <w:r w:rsidRPr="00694E27">
        <w:rPr>
          <w:rFonts w:ascii="Segoe UI" w:eastAsia="Times New Roman" w:hAnsi="Segoe UI" w:cs="Segoe UI"/>
          <w:color w:val="000000"/>
          <w:kern w:val="36"/>
          <w:sz w:val="48"/>
          <w:szCs w:val="48"/>
          <w:lang w:eastAsia="en-GB"/>
        </w:rPr>
        <w:t>New International Version</w:t>
      </w:r>
    </w:p>
    <w:p w14:paraId="73084A79" w14:textId="438782AF" w:rsidR="00694E27" w:rsidRDefault="00694E27" w:rsidP="00694E27">
      <w:r w:rsidRPr="00694E27">
        <w:rPr>
          <w:rFonts w:ascii="Segoe UI" w:eastAsia="Times New Roman" w:hAnsi="Segoe UI" w:cs="Segoe UI"/>
          <w:color w:val="000000"/>
          <w:sz w:val="24"/>
          <w:szCs w:val="24"/>
          <w:lang w:eastAsia="en-GB"/>
        </w:rPr>
        <w:br/>
      </w:r>
    </w:p>
    <w:sectPr w:rsidR="00694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11"/>
    <w:rsid w:val="000B7745"/>
    <w:rsid w:val="001D4A11"/>
    <w:rsid w:val="006839E9"/>
    <w:rsid w:val="00694E27"/>
    <w:rsid w:val="006E09D7"/>
    <w:rsid w:val="00747B0B"/>
    <w:rsid w:val="009A4891"/>
    <w:rsid w:val="00B0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FB34"/>
  <w15:chartTrackingRefBased/>
  <w15:docId w15:val="{D1F178AC-0363-4ACC-B831-91514BEC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4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891"/>
    <w:rPr>
      <w:rFonts w:ascii="Times New Roman" w:eastAsia="Times New Roman" w:hAnsi="Times New Roman" w:cs="Times New Roman"/>
      <w:b/>
      <w:bCs/>
      <w:kern w:val="36"/>
      <w:sz w:val="48"/>
      <w:szCs w:val="48"/>
      <w:lang w:eastAsia="en-GB"/>
    </w:rPr>
  </w:style>
  <w:style w:type="character" w:customStyle="1" w:styleId="text">
    <w:name w:val="text"/>
    <w:basedOn w:val="DefaultParagraphFont"/>
    <w:rsid w:val="00694E27"/>
  </w:style>
  <w:style w:type="character" w:customStyle="1" w:styleId="indent-1-breaks">
    <w:name w:val="indent-1-breaks"/>
    <w:basedOn w:val="DefaultParagraphFont"/>
    <w:rsid w:val="00694E27"/>
  </w:style>
  <w:style w:type="character" w:customStyle="1" w:styleId="small-caps">
    <w:name w:val="small-caps"/>
    <w:basedOn w:val="DefaultParagraphFont"/>
    <w:rsid w:val="0069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8483">
      <w:bodyDiv w:val="1"/>
      <w:marLeft w:val="0"/>
      <w:marRight w:val="0"/>
      <w:marTop w:val="0"/>
      <w:marBottom w:val="0"/>
      <w:divBdr>
        <w:top w:val="none" w:sz="0" w:space="0" w:color="auto"/>
        <w:left w:val="none" w:sz="0" w:space="0" w:color="auto"/>
        <w:bottom w:val="none" w:sz="0" w:space="0" w:color="auto"/>
        <w:right w:val="none" w:sz="0" w:space="0" w:color="auto"/>
      </w:divBdr>
      <w:divsChild>
        <w:div w:id="549849368">
          <w:marLeft w:val="0"/>
          <w:marRight w:val="240"/>
          <w:marTop w:val="0"/>
          <w:marBottom w:val="0"/>
          <w:divBdr>
            <w:top w:val="none" w:sz="0" w:space="0" w:color="auto"/>
            <w:left w:val="none" w:sz="0" w:space="0" w:color="auto"/>
            <w:bottom w:val="none" w:sz="0" w:space="0" w:color="auto"/>
            <w:right w:val="none" w:sz="0" w:space="0" w:color="auto"/>
          </w:divBdr>
          <w:divsChild>
            <w:div w:id="1041055979">
              <w:marLeft w:val="0"/>
              <w:marRight w:val="0"/>
              <w:marTop w:val="0"/>
              <w:marBottom w:val="0"/>
              <w:divBdr>
                <w:top w:val="none" w:sz="0" w:space="0" w:color="auto"/>
                <w:left w:val="none" w:sz="0" w:space="0" w:color="auto"/>
                <w:bottom w:val="none" w:sz="0" w:space="0" w:color="auto"/>
                <w:right w:val="none" w:sz="0" w:space="0" w:color="auto"/>
              </w:divBdr>
              <w:divsChild>
                <w:div w:id="1779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8188">
          <w:marLeft w:val="0"/>
          <w:marRight w:val="240"/>
          <w:marTop w:val="0"/>
          <w:marBottom w:val="0"/>
          <w:divBdr>
            <w:top w:val="none" w:sz="0" w:space="0" w:color="auto"/>
            <w:left w:val="none" w:sz="0" w:space="0" w:color="auto"/>
            <w:bottom w:val="none" w:sz="0" w:space="0" w:color="auto"/>
            <w:right w:val="none" w:sz="0" w:space="0" w:color="auto"/>
          </w:divBdr>
          <w:divsChild>
            <w:div w:id="601961693">
              <w:marLeft w:val="0"/>
              <w:marRight w:val="0"/>
              <w:marTop w:val="0"/>
              <w:marBottom w:val="0"/>
              <w:divBdr>
                <w:top w:val="none" w:sz="0" w:space="0" w:color="auto"/>
                <w:left w:val="none" w:sz="0" w:space="0" w:color="auto"/>
                <w:bottom w:val="none" w:sz="0" w:space="0" w:color="auto"/>
                <w:right w:val="none" w:sz="0" w:space="0" w:color="auto"/>
              </w:divBdr>
              <w:divsChild>
                <w:div w:id="17985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21712">
      <w:bodyDiv w:val="1"/>
      <w:marLeft w:val="0"/>
      <w:marRight w:val="0"/>
      <w:marTop w:val="0"/>
      <w:marBottom w:val="0"/>
      <w:divBdr>
        <w:top w:val="none" w:sz="0" w:space="0" w:color="auto"/>
        <w:left w:val="none" w:sz="0" w:space="0" w:color="auto"/>
        <w:bottom w:val="none" w:sz="0" w:space="0" w:color="auto"/>
        <w:right w:val="none" w:sz="0" w:space="0" w:color="auto"/>
      </w:divBdr>
    </w:div>
    <w:div w:id="1386679100">
      <w:bodyDiv w:val="1"/>
      <w:marLeft w:val="0"/>
      <w:marRight w:val="0"/>
      <w:marTop w:val="0"/>
      <w:marBottom w:val="0"/>
      <w:divBdr>
        <w:top w:val="none" w:sz="0" w:space="0" w:color="auto"/>
        <w:left w:val="none" w:sz="0" w:space="0" w:color="auto"/>
        <w:bottom w:val="none" w:sz="0" w:space="0" w:color="auto"/>
        <w:right w:val="none" w:sz="0" w:space="0" w:color="auto"/>
      </w:divBdr>
      <w:divsChild>
        <w:div w:id="1339383876">
          <w:marLeft w:val="0"/>
          <w:marRight w:val="240"/>
          <w:marTop w:val="0"/>
          <w:marBottom w:val="0"/>
          <w:divBdr>
            <w:top w:val="none" w:sz="0" w:space="0" w:color="auto"/>
            <w:left w:val="none" w:sz="0" w:space="0" w:color="auto"/>
            <w:bottom w:val="none" w:sz="0" w:space="0" w:color="auto"/>
            <w:right w:val="none" w:sz="0" w:space="0" w:color="auto"/>
          </w:divBdr>
          <w:divsChild>
            <w:div w:id="1634559922">
              <w:marLeft w:val="0"/>
              <w:marRight w:val="0"/>
              <w:marTop w:val="0"/>
              <w:marBottom w:val="0"/>
              <w:divBdr>
                <w:top w:val="none" w:sz="0" w:space="0" w:color="auto"/>
                <w:left w:val="none" w:sz="0" w:space="0" w:color="auto"/>
                <w:bottom w:val="none" w:sz="0" w:space="0" w:color="auto"/>
                <w:right w:val="none" w:sz="0" w:space="0" w:color="auto"/>
              </w:divBdr>
              <w:divsChild>
                <w:div w:id="5044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10006">
          <w:marLeft w:val="0"/>
          <w:marRight w:val="240"/>
          <w:marTop w:val="0"/>
          <w:marBottom w:val="0"/>
          <w:divBdr>
            <w:top w:val="none" w:sz="0" w:space="0" w:color="auto"/>
            <w:left w:val="none" w:sz="0" w:space="0" w:color="auto"/>
            <w:bottom w:val="none" w:sz="0" w:space="0" w:color="auto"/>
            <w:right w:val="none" w:sz="0" w:space="0" w:color="auto"/>
          </w:divBdr>
          <w:divsChild>
            <w:div w:id="1914199955">
              <w:marLeft w:val="0"/>
              <w:marRight w:val="0"/>
              <w:marTop w:val="0"/>
              <w:marBottom w:val="0"/>
              <w:divBdr>
                <w:top w:val="none" w:sz="0" w:space="0" w:color="auto"/>
                <w:left w:val="none" w:sz="0" w:space="0" w:color="auto"/>
                <w:bottom w:val="none" w:sz="0" w:space="0" w:color="auto"/>
                <w:right w:val="none" w:sz="0" w:space="0" w:color="auto"/>
              </w:divBdr>
              <w:divsChild>
                <w:div w:id="6835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E Course information" ma:contentTypeID="0x0101008C675C638B6D1E428BEF5858EA6C8FCC0033D595D869F69346881FA91218569F3D" ma:contentTypeVersion="10" ma:contentTypeDescription="" ma:contentTypeScope="" ma:versionID="55e3e37bec82355f87d3193293b58507">
  <xsd:schema xmlns:xsd="http://www.w3.org/2001/XMLSchema" xmlns:xs="http://www.w3.org/2001/XMLSchema" xmlns:p="http://schemas.microsoft.com/office/2006/metadata/properties" xmlns:ns2="2630dbf1-9670-49a5-93a6-011babee3226" targetNamespace="http://schemas.microsoft.com/office/2006/metadata/properties" ma:root="true" ma:fieldsID="4a293cad98c8bf760105d5ba87f1c3e2"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obd026a956204244813d9b2931bf1298" minOccurs="0"/>
                <xsd:element ref="ns2:Course_x0020_or_x0020_event_x0020_date" minOccurs="0"/>
                <xsd:element ref="ns2:Course_x0020_or_x0020_Event_x0020_Name" minOccurs="0"/>
                <xsd:element ref="ns2:Key_x0020_Stag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f4638a-0586-4f03-94d0-a82de398c6b8}"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4638a-0586-4f03-94d0-a82de398c6b8}" ma:internalName="TaxCatchAllLabel" ma:readOnly="true" ma:showField="CatchAllDataLabel"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obd026a956204244813d9b2931bf1298" ma:index="14"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Course_x0020_or_x0020_event_x0020_date" ma:index="16" nillable="true" ma:displayName="Course or event date" ma:format="DateOnly" ma:internalName="Course_x0020_or_x0020_event_x0020_date">
      <xsd:simpleType>
        <xsd:restriction base="dms:DateTime"/>
      </xsd:simpleType>
    </xsd:element>
    <xsd:element name="Course_x0020_or_x0020_Event_x0020_Name" ma:index="17" nillable="true" ma:displayName="Course or Event Name" ma:internalName="Course_x0020_or_x0020_Event_x0020_Name">
      <xsd:simpleType>
        <xsd:restriction base="dms:Text">
          <xsd:maxLength value="255"/>
        </xsd:restriction>
      </xsd:simpleType>
    </xsd:element>
    <xsd:element name="Key_x0020_Stage" ma:index="18" nillable="true" ma:displayName="Key Stage" ma:internalName="Key_x0020_Stag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EYFS"/>
                  </xsd:restriction>
                </xsd:simpleType>
              </xsd:element>
            </xsd:sequence>
          </xsd:extension>
        </xsd:complexContent>
      </xsd:complexType>
    </xsd:element>
    <xsd:element name="hc4e538d4a2f45a4befe1746bd98d028" ma:index="19"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7ead7a6-84b1-4173-ae92-3aadd00dabd6" ContentTypeId="0x0101008C675C638B6D1E428BEF5858EA6C8FC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4e538d4a2f45a4befe1746bd98d028 xmlns="2630dbf1-9670-49a5-93a6-011babee3226">
      <Terms xmlns="http://schemas.microsoft.com/office/infopath/2007/PartnerControls">
        <TermInfo xmlns="http://schemas.microsoft.com/office/infopath/2007/PartnerControls">
          <TermName xmlns="http://schemas.microsoft.com/office/infopath/2007/PartnerControls">Post course</TermName>
          <TermId xmlns="http://schemas.microsoft.com/office/infopath/2007/PartnerControls">4008cc46-ae22-4e6b-860b-507525825da5</TermId>
        </TermInfo>
      </Terms>
    </hc4e538d4a2f45a4befe1746bd98d028>
    <o7a2c36836484016beb550f1994bee37 xmlns="2630dbf1-9670-49a5-93a6-011babee3226">
      <Terms xmlns="http://schemas.microsoft.com/office/infopath/2007/PartnerControls">
        <TermInfo xmlns="http://schemas.microsoft.com/office/infopath/2007/PartnerControls">
          <TermName xmlns="http://schemas.microsoft.com/office/infopath/2007/PartnerControls">Spirituality</TermName>
          <TermId xmlns="http://schemas.microsoft.com/office/infopath/2007/PartnerControls">78cf9fe4-75ec-4e58-be62-84809609febe</TermId>
        </TermInfo>
      </Terms>
    </o7a2c36836484016beb550f1994bee37>
    <Key_x0020_Stage xmlns="2630dbf1-9670-49a5-93a6-011babee3226">
      <Value>1</Value>
      <Value>2</Value>
      <Value>4</Value>
      <Value>EYFS</Value>
      <Value>3</Value>
    </Key_x0020_Stage>
    <TaxCatchAll xmlns="2630dbf1-9670-49a5-93a6-011babee3226">
      <Value>41</Value>
      <Value>17</Value>
      <Value>31</Value>
      <Value>29</Value>
    </TaxCatchAll>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243f0b17-bbf5-469f-837b-98fbefe2af3f</TermId>
        </TermInfo>
      </Terms>
    </obd026a956204244813d9b2931bf1298>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Schools</TermName>
          <TermId xmlns="http://schemas.microsoft.com/office/infopath/2007/PartnerControls">e3d0d902-231a-4359-a6a2-af3f27d13970</TermId>
        </TermInfo>
      </Terms>
    </e7ff3f8cafe8453391f5915f4841a855>
    <Course_x0020_or_x0020_Event_x0020_Name xmlns="2630dbf1-9670-49a5-93a6-011babee3226">Spirituality Across the Curriculum 2022</Course_x0020_or_x0020_Event_x0020_Name>
    <Course_x0020_or_x0020_event_x0020_date xmlns="2630dbf1-9670-49a5-93a6-011babee3226">2022-04-27T23:00:00+00:00</Course_x0020_or_x0020_event_x0020_date>
  </documentManagement>
</p:properties>
</file>

<file path=customXml/itemProps1.xml><?xml version="1.0" encoding="utf-8"?>
<ds:datastoreItem xmlns:ds="http://schemas.openxmlformats.org/officeDocument/2006/customXml" ds:itemID="{B0A498A5-AE5D-462F-B690-E4BDD43B6F37}"/>
</file>

<file path=customXml/itemProps2.xml><?xml version="1.0" encoding="utf-8"?>
<ds:datastoreItem xmlns:ds="http://schemas.openxmlformats.org/officeDocument/2006/customXml" ds:itemID="{D39EE476-61CF-4482-B34F-64153039AFD0}"/>
</file>

<file path=customXml/itemProps3.xml><?xml version="1.0" encoding="utf-8"?>
<ds:datastoreItem xmlns:ds="http://schemas.openxmlformats.org/officeDocument/2006/customXml" ds:itemID="{E9E88628-0BB1-4486-A1A7-CF88D88DAAFD}"/>
</file>

<file path=customXml/itemProps4.xml><?xml version="1.0" encoding="utf-8"?>
<ds:datastoreItem xmlns:ds="http://schemas.openxmlformats.org/officeDocument/2006/customXml" ds:itemID="{26BCC53D-2BA6-4043-896B-231FF58739FF}"/>
</file>

<file path=docProps/app.xml><?xml version="1.0" encoding="utf-8"?>
<Properties xmlns="http://schemas.openxmlformats.org/officeDocument/2006/extended-properties" xmlns:vt="http://schemas.openxmlformats.org/officeDocument/2006/docPropsVTypes">
  <Template>Normal</Template>
  <TotalTime>1</TotalTime>
  <Pages>4</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Coupe</dc:creator>
  <cp:keywords/>
  <dc:description/>
  <cp:lastModifiedBy>Nicola Coupe</cp:lastModifiedBy>
  <cp:revision>2</cp:revision>
  <dcterms:created xsi:type="dcterms:W3CDTF">2022-04-24T21:43:00Z</dcterms:created>
  <dcterms:modified xsi:type="dcterms:W3CDTF">2022-04-24T21:43:00Z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0x0101008C675C638B6D1E428BEF5858EA6C8FCC0033D595D869F69346881FA91218569F3D</vt:lpwstr>
  </property>
  <property fmtid="{D5CDD505-2E9C-101B-9397-08002B2CF9AE}" pid="3" name="Academic Year">
    <vt:lpwstr>17;#2020-2021|243f0b17-bbf5-469f-837b-98fbefe2af3f</vt:lpwstr>
  </property>
  <property fmtid="{D5CDD505-2E9C-101B-9397-08002B2CF9AE}" pid="4" name="Topic">
    <vt:lpwstr>41;#Spirituality|78cf9fe4-75ec-4e58-be62-84809609febe</vt:lpwstr>
  </property>
  <property fmtid="{D5CDD505-2E9C-101B-9397-08002B2CF9AE}" pid="5" name="Audience">
    <vt:lpwstr>31;#Schools|e3d0d902-231a-4359-a6a2-af3f27d13970</vt:lpwstr>
  </property>
  <property fmtid="{D5CDD505-2E9C-101B-9397-08002B2CF9AE}" pid="6" name="Document type">
    <vt:lpwstr>29;#Post course|4008cc46-ae22-4e6b-860b-507525825da5</vt:lpwstr>
  </property>
</Properties>
</file>