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90DF" w14:textId="38E5106C" w:rsidR="00B14141" w:rsidRPr="007C44C3" w:rsidRDefault="0094757D" w:rsidP="00B14141">
      <w:pPr>
        <w:rPr>
          <w:rFonts w:ascii="Arial" w:hAnsi="Arial" w:cs="Arial"/>
          <w:b/>
          <w:bCs/>
          <w:sz w:val="32"/>
          <w:szCs w:val="32"/>
        </w:rPr>
      </w:pPr>
      <w:r>
        <w:rPr>
          <w:rFonts w:ascii="Arial" w:hAnsi="Arial" w:cs="Arial"/>
          <w:b/>
          <w:bCs/>
          <w:sz w:val="32"/>
          <w:szCs w:val="32"/>
        </w:rPr>
        <w:t>A</w:t>
      </w:r>
      <w:r w:rsidR="00B14141" w:rsidRPr="007C44C3">
        <w:rPr>
          <w:rFonts w:ascii="Arial" w:hAnsi="Arial" w:cs="Arial"/>
          <w:b/>
          <w:bCs/>
          <w:sz w:val="32"/>
          <w:szCs w:val="32"/>
        </w:rPr>
        <w:t>dmissions priority</w:t>
      </w:r>
      <w:r>
        <w:rPr>
          <w:rFonts w:ascii="Arial" w:hAnsi="Arial" w:cs="Arial"/>
          <w:b/>
          <w:bCs/>
          <w:sz w:val="32"/>
          <w:szCs w:val="32"/>
        </w:rPr>
        <w:t xml:space="preserve"> for children adopted from state care outside of England</w:t>
      </w:r>
      <w:r w:rsidR="00B14141" w:rsidRPr="007C44C3">
        <w:rPr>
          <w:rFonts w:ascii="Arial" w:hAnsi="Arial" w:cs="Arial"/>
          <w:b/>
          <w:bCs/>
          <w:sz w:val="32"/>
          <w:szCs w:val="32"/>
        </w:rPr>
        <w:t xml:space="preserve"> – what it means for admission </w:t>
      </w:r>
      <w:proofErr w:type="gramStart"/>
      <w:r w:rsidR="00B14141" w:rsidRPr="007C44C3">
        <w:rPr>
          <w:rFonts w:ascii="Arial" w:hAnsi="Arial" w:cs="Arial"/>
          <w:b/>
          <w:bCs/>
          <w:sz w:val="32"/>
          <w:szCs w:val="32"/>
        </w:rPr>
        <w:t>authorities</w:t>
      </w:r>
      <w:proofErr w:type="gramEnd"/>
    </w:p>
    <w:p w14:paraId="3C5E23DB" w14:textId="5BF04630" w:rsidR="002A6E7E" w:rsidRPr="002A6E7E" w:rsidRDefault="002A6E7E" w:rsidP="00B14141">
      <w:pPr>
        <w:rPr>
          <w:rFonts w:ascii="Arial" w:hAnsi="Arial" w:cs="Arial"/>
          <w:sz w:val="24"/>
          <w:szCs w:val="24"/>
        </w:rPr>
      </w:pPr>
      <w:bookmarkStart w:id="0" w:name="_Hlk71706766"/>
      <w:r w:rsidRPr="002A6E7E">
        <w:rPr>
          <w:rFonts w:ascii="Arial" w:eastAsia="Times New Roman" w:hAnsi="Arial" w:cs="Arial"/>
          <w:sz w:val="24"/>
          <w:szCs w:val="24"/>
        </w:rPr>
        <w:t>The 2021 School Admissions Code (</w:t>
      </w:r>
      <w:r>
        <w:rPr>
          <w:rFonts w:ascii="Arial" w:eastAsia="Times New Roman" w:hAnsi="Arial" w:cs="Arial"/>
          <w:sz w:val="24"/>
          <w:szCs w:val="24"/>
        </w:rPr>
        <w:t>t</w:t>
      </w:r>
      <w:r w:rsidRPr="00710328">
        <w:rPr>
          <w:rFonts w:ascii="Arial" w:eastAsia="Times New Roman" w:hAnsi="Arial" w:cs="Arial"/>
          <w:sz w:val="24"/>
          <w:szCs w:val="24"/>
        </w:rPr>
        <w:t>he Code</w:t>
      </w:r>
      <w:r w:rsidRPr="002A6E7E">
        <w:rPr>
          <w:rFonts w:ascii="Arial" w:eastAsia="Times New Roman" w:hAnsi="Arial" w:cs="Arial"/>
          <w:sz w:val="24"/>
          <w:szCs w:val="24"/>
        </w:rPr>
        <w:t xml:space="preserve">) requires children who appear (to the admission authority) to have been in state care outside of England and ceased to be in state care </w:t>
      </w:r>
      <w:proofErr w:type="gramStart"/>
      <w:r w:rsidRPr="002A6E7E">
        <w:rPr>
          <w:rFonts w:ascii="Arial" w:eastAsia="Times New Roman" w:hAnsi="Arial" w:cs="Arial"/>
          <w:sz w:val="24"/>
          <w:szCs w:val="24"/>
        </w:rPr>
        <w:t>as a result of</w:t>
      </w:r>
      <w:proofErr w:type="gramEnd"/>
      <w:r w:rsidRPr="002A6E7E">
        <w:rPr>
          <w:rFonts w:ascii="Arial" w:eastAsia="Times New Roman" w:hAnsi="Arial" w:cs="Arial"/>
          <w:sz w:val="24"/>
          <w:szCs w:val="24"/>
        </w:rPr>
        <w:t xml:space="preserve"> being adopted to be given equal first priority in admission arrangements</w:t>
      </w:r>
      <w:r>
        <w:rPr>
          <w:rFonts w:ascii="Arial" w:eastAsia="Times New Roman" w:hAnsi="Arial" w:cs="Arial"/>
          <w:sz w:val="24"/>
          <w:szCs w:val="24"/>
        </w:rPr>
        <w:t>,</w:t>
      </w:r>
      <w:r w:rsidRPr="002A6E7E">
        <w:rPr>
          <w:rFonts w:ascii="Arial" w:hAnsi="Arial" w:cs="Arial"/>
          <w:sz w:val="24"/>
          <w:szCs w:val="24"/>
        </w:rPr>
        <w:t xml:space="preserve"> alongside looked after children (LAC) and children who were previously looked after by English local authorities (PLAC). This advice refers to these children as internationally adopted previously looked after children – “</w:t>
      </w:r>
      <w:r w:rsidRPr="002A6E7E">
        <w:rPr>
          <w:rFonts w:ascii="Arial" w:hAnsi="Arial" w:cs="Arial"/>
          <w:b/>
          <w:bCs/>
          <w:sz w:val="24"/>
          <w:szCs w:val="24"/>
        </w:rPr>
        <w:t>IAPLAC”</w:t>
      </w:r>
      <w:r w:rsidRPr="002A6E7E">
        <w:rPr>
          <w:rFonts w:ascii="Arial" w:hAnsi="Arial" w:cs="Arial"/>
          <w:sz w:val="24"/>
          <w:szCs w:val="24"/>
        </w:rPr>
        <w:t>.</w:t>
      </w:r>
    </w:p>
    <w:bookmarkEnd w:id="0"/>
    <w:p w14:paraId="53EA9C11" w14:textId="2BC17C0D" w:rsidR="00B14141" w:rsidRPr="007C44C3" w:rsidRDefault="00B14141" w:rsidP="00B14141">
      <w:pPr>
        <w:rPr>
          <w:rFonts w:ascii="Arial" w:hAnsi="Arial" w:cs="Arial"/>
          <w:sz w:val="24"/>
          <w:szCs w:val="24"/>
        </w:rPr>
      </w:pPr>
      <w:r w:rsidRPr="007C44C3">
        <w:rPr>
          <w:rFonts w:ascii="Arial" w:hAnsi="Arial" w:cs="Arial"/>
          <w:sz w:val="24"/>
          <w:szCs w:val="24"/>
        </w:rPr>
        <w:t xml:space="preserve">The draft Code and associated regulations were laid before Parliament on 13 May 2021. </w:t>
      </w:r>
      <w:r w:rsidR="00AB06AF">
        <w:rPr>
          <w:rFonts w:ascii="Arial" w:hAnsi="Arial" w:cs="Arial"/>
          <w:sz w:val="24"/>
          <w:szCs w:val="24"/>
        </w:rPr>
        <w:t>Th</w:t>
      </w:r>
      <w:r w:rsidR="00082135">
        <w:rPr>
          <w:rFonts w:ascii="Arial" w:hAnsi="Arial" w:cs="Arial"/>
          <w:sz w:val="24"/>
          <w:szCs w:val="24"/>
        </w:rPr>
        <w:t>e</w:t>
      </w:r>
      <w:r w:rsidR="00AB06AF">
        <w:rPr>
          <w:rFonts w:ascii="Arial" w:hAnsi="Arial" w:cs="Arial"/>
          <w:sz w:val="24"/>
          <w:szCs w:val="24"/>
        </w:rPr>
        <w:t xml:space="preserve"> Code is laid in Parliament for </w:t>
      </w:r>
      <w:r w:rsidRPr="007C44C3">
        <w:rPr>
          <w:rFonts w:ascii="Arial" w:hAnsi="Arial" w:cs="Arial"/>
          <w:sz w:val="24"/>
          <w:szCs w:val="24"/>
        </w:rPr>
        <w:t xml:space="preserve">a </w:t>
      </w:r>
      <w:r w:rsidR="00505BF5" w:rsidRPr="007C44C3">
        <w:rPr>
          <w:rFonts w:ascii="Arial" w:hAnsi="Arial" w:cs="Arial"/>
          <w:sz w:val="24"/>
          <w:szCs w:val="24"/>
        </w:rPr>
        <w:t>40-day</w:t>
      </w:r>
      <w:r w:rsidRPr="007C44C3">
        <w:rPr>
          <w:rFonts w:ascii="Arial" w:hAnsi="Arial" w:cs="Arial"/>
          <w:sz w:val="24"/>
          <w:szCs w:val="24"/>
        </w:rPr>
        <w:t xml:space="preserve"> period during which </w:t>
      </w:r>
      <w:r w:rsidR="00A9446B">
        <w:rPr>
          <w:rFonts w:ascii="Arial" w:hAnsi="Arial" w:cs="Arial"/>
          <w:sz w:val="24"/>
          <w:szCs w:val="24"/>
        </w:rPr>
        <w:t xml:space="preserve">both the </w:t>
      </w:r>
      <w:r w:rsidRPr="007C44C3">
        <w:rPr>
          <w:rFonts w:ascii="Arial" w:hAnsi="Arial" w:cs="Arial"/>
          <w:sz w:val="24"/>
          <w:szCs w:val="24"/>
        </w:rPr>
        <w:t xml:space="preserve">House </w:t>
      </w:r>
      <w:r w:rsidR="00A9446B">
        <w:rPr>
          <w:rFonts w:ascii="Arial" w:hAnsi="Arial" w:cs="Arial"/>
          <w:sz w:val="24"/>
          <w:szCs w:val="24"/>
        </w:rPr>
        <w:t xml:space="preserve">of Commons and the House of Lords </w:t>
      </w:r>
      <w:proofErr w:type="gramStart"/>
      <w:r w:rsidR="00A9446B">
        <w:rPr>
          <w:rFonts w:ascii="Arial" w:hAnsi="Arial" w:cs="Arial"/>
          <w:sz w:val="24"/>
          <w:szCs w:val="24"/>
        </w:rPr>
        <w:t>have the opportunity to</w:t>
      </w:r>
      <w:proofErr w:type="gramEnd"/>
      <w:r w:rsidR="00A9446B">
        <w:rPr>
          <w:rFonts w:ascii="Arial" w:hAnsi="Arial" w:cs="Arial"/>
          <w:sz w:val="24"/>
          <w:szCs w:val="24"/>
        </w:rPr>
        <w:t xml:space="preserve"> review the Code and any Member </w:t>
      </w:r>
      <w:r w:rsidRPr="007C44C3">
        <w:rPr>
          <w:rFonts w:ascii="Arial" w:hAnsi="Arial" w:cs="Arial"/>
          <w:sz w:val="24"/>
          <w:szCs w:val="24"/>
        </w:rPr>
        <w:t>can pass a motion to not approve it</w:t>
      </w:r>
      <w:r w:rsidR="002A6E7E">
        <w:rPr>
          <w:rFonts w:ascii="Arial" w:hAnsi="Arial" w:cs="Arial"/>
          <w:sz w:val="24"/>
          <w:szCs w:val="24"/>
        </w:rPr>
        <w:t>.</w:t>
      </w:r>
      <w:r w:rsidR="00B75215">
        <w:rPr>
          <w:rStyle w:val="FootnoteReference"/>
          <w:rFonts w:ascii="Arial" w:hAnsi="Arial" w:cs="Arial"/>
          <w:sz w:val="24"/>
          <w:szCs w:val="24"/>
        </w:rPr>
        <w:footnoteReference w:id="1"/>
      </w:r>
      <w:r w:rsidRPr="007C44C3">
        <w:rPr>
          <w:rFonts w:ascii="Arial" w:hAnsi="Arial" w:cs="Arial"/>
          <w:sz w:val="24"/>
          <w:szCs w:val="24"/>
        </w:rPr>
        <w:t xml:space="preserve"> This </w:t>
      </w:r>
      <w:r w:rsidR="00505BF5">
        <w:rPr>
          <w:rFonts w:ascii="Arial" w:hAnsi="Arial" w:cs="Arial"/>
          <w:sz w:val="24"/>
          <w:szCs w:val="24"/>
        </w:rPr>
        <w:t>40-day</w:t>
      </w:r>
      <w:r w:rsidR="00AB06AF">
        <w:rPr>
          <w:rFonts w:ascii="Arial" w:hAnsi="Arial" w:cs="Arial"/>
          <w:sz w:val="24"/>
          <w:szCs w:val="24"/>
        </w:rPr>
        <w:t xml:space="preserve"> </w:t>
      </w:r>
      <w:r w:rsidRPr="007C44C3">
        <w:rPr>
          <w:rFonts w:ascii="Arial" w:hAnsi="Arial" w:cs="Arial"/>
          <w:sz w:val="24"/>
          <w:szCs w:val="24"/>
        </w:rPr>
        <w:t xml:space="preserve">period is expected to expire on 1 July, and provided </w:t>
      </w:r>
      <w:r w:rsidR="00505BF5">
        <w:rPr>
          <w:rFonts w:ascii="Arial" w:hAnsi="Arial" w:cs="Arial"/>
          <w:sz w:val="24"/>
          <w:szCs w:val="24"/>
        </w:rPr>
        <w:t xml:space="preserve">there is no </w:t>
      </w:r>
      <w:r w:rsidR="00B50175">
        <w:rPr>
          <w:rFonts w:ascii="Arial" w:hAnsi="Arial" w:cs="Arial"/>
          <w:sz w:val="24"/>
          <w:szCs w:val="24"/>
        </w:rPr>
        <w:t>such</w:t>
      </w:r>
      <w:r w:rsidRPr="007C44C3">
        <w:rPr>
          <w:rFonts w:ascii="Arial" w:hAnsi="Arial" w:cs="Arial"/>
          <w:sz w:val="24"/>
          <w:szCs w:val="24"/>
        </w:rPr>
        <w:t xml:space="preserve"> motion</w:t>
      </w:r>
      <w:r w:rsidR="00B75215">
        <w:rPr>
          <w:rFonts w:ascii="Arial" w:hAnsi="Arial" w:cs="Arial"/>
          <w:sz w:val="24"/>
          <w:szCs w:val="24"/>
        </w:rPr>
        <w:t>,</w:t>
      </w:r>
      <w:r w:rsidR="00236D70">
        <w:rPr>
          <w:rFonts w:ascii="Arial" w:hAnsi="Arial" w:cs="Arial"/>
          <w:sz w:val="24"/>
          <w:szCs w:val="24"/>
        </w:rPr>
        <w:t xml:space="preserve"> </w:t>
      </w:r>
      <w:r w:rsidRPr="007C44C3">
        <w:rPr>
          <w:rFonts w:ascii="Arial" w:hAnsi="Arial" w:cs="Arial"/>
          <w:sz w:val="24"/>
          <w:szCs w:val="24"/>
        </w:rPr>
        <w:t>the</w:t>
      </w:r>
      <w:r w:rsidR="00B50175" w:rsidRPr="007C44C3">
        <w:rPr>
          <w:rFonts w:ascii="Arial" w:hAnsi="Arial" w:cs="Arial"/>
          <w:sz w:val="24"/>
          <w:szCs w:val="24"/>
        </w:rPr>
        <w:t xml:space="preserve"> </w:t>
      </w:r>
      <w:r w:rsidR="009552E2">
        <w:rPr>
          <w:rFonts w:ascii="Arial" w:hAnsi="Arial" w:cs="Arial"/>
          <w:sz w:val="24"/>
          <w:szCs w:val="24"/>
        </w:rPr>
        <w:t xml:space="preserve">new </w:t>
      </w:r>
      <w:r w:rsidRPr="007C44C3">
        <w:rPr>
          <w:rFonts w:ascii="Arial" w:hAnsi="Arial" w:cs="Arial"/>
          <w:sz w:val="24"/>
          <w:szCs w:val="24"/>
        </w:rPr>
        <w:t xml:space="preserve">Code </w:t>
      </w:r>
      <w:r w:rsidR="004E6565">
        <w:rPr>
          <w:rFonts w:ascii="Arial" w:hAnsi="Arial" w:cs="Arial"/>
          <w:sz w:val="24"/>
          <w:szCs w:val="24"/>
        </w:rPr>
        <w:t>will</w:t>
      </w:r>
      <w:r w:rsidRPr="007C44C3">
        <w:rPr>
          <w:rFonts w:ascii="Arial" w:hAnsi="Arial" w:cs="Arial"/>
          <w:sz w:val="24"/>
          <w:szCs w:val="24"/>
        </w:rPr>
        <w:t xml:space="preserve"> come into force on 1 September 2021.</w:t>
      </w:r>
    </w:p>
    <w:p w14:paraId="55631D40" w14:textId="77777777" w:rsidR="00B14141" w:rsidRPr="007C44C3" w:rsidRDefault="00B14141" w:rsidP="00B14141">
      <w:pPr>
        <w:rPr>
          <w:rFonts w:ascii="Arial" w:hAnsi="Arial" w:cs="Arial"/>
          <w:sz w:val="24"/>
          <w:szCs w:val="24"/>
        </w:rPr>
      </w:pPr>
    </w:p>
    <w:p w14:paraId="56B2BBE9" w14:textId="785743FA" w:rsidR="00B14141" w:rsidRPr="007C44C3" w:rsidRDefault="00B14141" w:rsidP="00B14141">
      <w:pPr>
        <w:rPr>
          <w:rFonts w:ascii="Arial" w:hAnsi="Arial" w:cs="Arial"/>
          <w:b/>
          <w:bCs/>
          <w:sz w:val="24"/>
          <w:szCs w:val="24"/>
        </w:rPr>
      </w:pPr>
      <w:r w:rsidRPr="007C44C3">
        <w:rPr>
          <w:rFonts w:ascii="Arial" w:hAnsi="Arial" w:cs="Arial"/>
          <w:b/>
          <w:bCs/>
          <w:sz w:val="24"/>
          <w:szCs w:val="24"/>
        </w:rPr>
        <w:t xml:space="preserve">What action must admission authorities take </w:t>
      </w:r>
      <w:proofErr w:type="gramStart"/>
      <w:r w:rsidRPr="007C44C3">
        <w:rPr>
          <w:rFonts w:ascii="Arial" w:hAnsi="Arial" w:cs="Arial"/>
          <w:b/>
          <w:bCs/>
          <w:sz w:val="24"/>
          <w:szCs w:val="24"/>
        </w:rPr>
        <w:t>in order to</w:t>
      </w:r>
      <w:proofErr w:type="gramEnd"/>
      <w:r w:rsidRPr="007C44C3">
        <w:rPr>
          <w:rFonts w:ascii="Arial" w:hAnsi="Arial" w:cs="Arial"/>
          <w:b/>
          <w:bCs/>
          <w:sz w:val="24"/>
          <w:szCs w:val="24"/>
        </w:rPr>
        <w:t xml:space="preserve"> comply with the new IAPLAC provision?</w:t>
      </w:r>
    </w:p>
    <w:p w14:paraId="6A0B43D7" w14:textId="38C0C5AE" w:rsidR="00454B8C" w:rsidRDefault="00454B8C" w:rsidP="00B14141">
      <w:pPr>
        <w:rPr>
          <w:rFonts w:ascii="Arial" w:hAnsi="Arial" w:cs="Arial"/>
          <w:sz w:val="24"/>
          <w:szCs w:val="24"/>
        </w:rPr>
      </w:pPr>
      <w:r>
        <w:rPr>
          <w:rFonts w:ascii="Arial" w:hAnsi="Arial" w:cs="Arial"/>
          <w:sz w:val="24"/>
          <w:szCs w:val="24"/>
        </w:rPr>
        <w:t>P</w:t>
      </w:r>
      <w:r w:rsidRPr="007C44C3">
        <w:rPr>
          <w:rFonts w:ascii="Arial" w:hAnsi="Arial" w:cs="Arial"/>
          <w:sz w:val="24"/>
          <w:szCs w:val="24"/>
        </w:rPr>
        <w:t>aragraph 1.7</w:t>
      </w:r>
      <w:r>
        <w:rPr>
          <w:rFonts w:ascii="Arial" w:hAnsi="Arial" w:cs="Arial"/>
          <w:sz w:val="24"/>
          <w:szCs w:val="24"/>
        </w:rPr>
        <w:t xml:space="preserve"> of </w:t>
      </w:r>
      <w:r w:rsidRPr="007C44C3">
        <w:rPr>
          <w:rFonts w:ascii="Arial" w:hAnsi="Arial" w:cs="Arial"/>
          <w:sz w:val="24"/>
          <w:szCs w:val="24"/>
        </w:rPr>
        <w:t xml:space="preserve">the </w:t>
      </w:r>
      <w:r w:rsidR="009552E2">
        <w:rPr>
          <w:rFonts w:ascii="Arial" w:hAnsi="Arial" w:cs="Arial"/>
          <w:sz w:val="24"/>
          <w:szCs w:val="24"/>
        </w:rPr>
        <w:t xml:space="preserve">new </w:t>
      </w:r>
      <w:r w:rsidRPr="007C44C3">
        <w:rPr>
          <w:rFonts w:ascii="Arial" w:hAnsi="Arial" w:cs="Arial"/>
          <w:sz w:val="24"/>
          <w:szCs w:val="24"/>
        </w:rPr>
        <w:t xml:space="preserve">Code will require that highest priority </w:t>
      </w:r>
      <w:proofErr w:type="gramStart"/>
      <w:r w:rsidRPr="007C44C3">
        <w:rPr>
          <w:rFonts w:ascii="Arial" w:hAnsi="Arial" w:cs="Arial"/>
          <w:sz w:val="24"/>
          <w:szCs w:val="24"/>
        </w:rPr>
        <w:t>is</w:t>
      </w:r>
      <w:proofErr w:type="gramEnd"/>
      <w:r w:rsidRPr="007C44C3">
        <w:rPr>
          <w:rFonts w:ascii="Arial" w:hAnsi="Arial" w:cs="Arial"/>
          <w:sz w:val="24"/>
          <w:szCs w:val="24"/>
        </w:rPr>
        <w:t xml:space="preserve"> given to “looked after children and all previously looked after children, including those children who appear (to the admission authority) to have been in state care outside of England and ceased to be in state care as a result of being adopted”. </w:t>
      </w:r>
    </w:p>
    <w:p w14:paraId="3D5F9770" w14:textId="1AE0D1E3" w:rsidR="00B14141" w:rsidRPr="007C44C3" w:rsidRDefault="00454B8C" w:rsidP="00B14141">
      <w:pPr>
        <w:rPr>
          <w:rFonts w:ascii="Arial" w:hAnsi="Arial" w:cs="Arial"/>
          <w:sz w:val="24"/>
          <w:szCs w:val="24"/>
        </w:rPr>
      </w:pPr>
      <w:r>
        <w:rPr>
          <w:rFonts w:ascii="Arial" w:hAnsi="Arial" w:cs="Arial"/>
          <w:sz w:val="24"/>
          <w:szCs w:val="24"/>
        </w:rPr>
        <w:t>This</w:t>
      </w:r>
      <w:r w:rsidRPr="007C44C3">
        <w:rPr>
          <w:rFonts w:ascii="Arial" w:hAnsi="Arial" w:cs="Arial"/>
          <w:sz w:val="24"/>
          <w:szCs w:val="24"/>
        </w:rPr>
        <w:t xml:space="preserve"> </w:t>
      </w:r>
      <w:r w:rsidR="00B14141" w:rsidRPr="007C44C3">
        <w:rPr>
          <w:rFonts w:ascii="Arial" w:hAnsi="Arial" w:cs="Arial"/>
          <w:sz w:val="24"/>
          <w:szCs w:val="24"/>
        </w:rPr>
        <w:t xml:space="preserve">new provision will necessitate variations to </w:t>
      </w:r>
      <w:r w:rsidR="00B50175">
        <w:rPr>
          <w:rFonts w:ascii="Arial" w:hAnsi="Arial" w:cs="Arial"/>
          <w:sz w:val="24"/>
          <w:szCs w:val="24"/>
        </w:rPr>
        <w:t xml:space="preserve">determined </w:t>
      </w:r>
      <w:r w:rsidR="00B14141" w:rsidRPr="007C44C3">
        <w:rPr>
          <w:rFonts w:ascii="Arial" w:hAnsi="Arial" w:cs="Arial"/>
          <w:sz w:val="24"/>
          <w:szCs w:val="24"/>
        </w:rPr>
        <w:t xml:space="preserve">admission arrangements </w:t>
      </w:r>
      <w:r w:rsidR="00E33AF5">
        <w:rPr>
          <w:rFonts w:ascii="Arial" w:hAnsi="Arial" w:cs="Arial"/>
          <w:sz w:val="24"/>
          <w:szCs w:val="24"/>
        </w:rPr>
        <w:t>to take</w:t>
      </w:r>
      <w:r w:rsidR="00E33AF5" w:rsidRPr="007C44C3">
        <w:rPr>
          <w:rFonts w:ascii="Arial" w:hAnsi="Arial" w:cs="Arial"/>
          <w:sz w:val="24"/>
          <w:szCs w:val="24"/>
        </w:rPr>
        <w:t xml:space="preserve"> </w:t>
      </w:r>
      <w:r w:rsidR="00B14141" w:rsidRPr="007C44C3">
        <w:rPr>
          <w:rFonts w:ascii="Arial" w:hAnsi="Arial" w:cs="Arial"/>
          <w:sz w:val="24"/>
          <w:szCs w:val="24"/>
        </w:rPr>
        <w:t>effect from 1 September 2021</w:t>
      </w:r>
      <w:r w:rsidR="00B50175">
        <w:rPr>
          <w:rFonts w:ascii="Arial" w:hAnsi="Arial" w:cs="Arial"/>
          <w:sz w:val="24"/>
          <w:szCs w:val="24"/>
        </w:rPr>
        <w:t>.</w:t>
      </w:r>
      <w:r w:rsidR="00B14141" w:rsidRPr="007C44C3">
        <w:rPr>
          <w:rFonts w:ascii="Arial" w:hAnsi="Arial" w:cs="Arial"/>
          <w:sz w:val="24"/>
          <w:szCs w:val="24"/>
        </w:rPr>
        <w:t xml:space="preserve"> </w:t>
      </w:r>
      <w:r w:rsidR="005026E3" w:rsidRPr="007C44C3">
        <w:rPr>
          <w:rFonts w:ascii="Arial" w:hAnsi="Arial" w:cs="Arial"/>
          <w:sz w:val="24"/>
          <w:szCs w:val="24"/>
        </w:rPr>
        <w:t xml:space="preserve">Admission authorities will need to vary their admission arrangements for 2021/22 (which would have been determined by </w:t>
      </w:r>
      <w:r w:rsidR="00433974">
        <w:rPr>
          <w:rFonts w:ascii="Arial" w:hAnsi="Arial" w:cs="Arial"/>
          <w:sz w:val="24"/>
          <w:szCs w:val="24"/>
        </w:rPr>
        <w:t>28</w:t>
      </w:r>
      <w:r w:rsidR="005026E3" w:rsidRPr="007C44C3">
        <w:rPr>
          <w:rFonts w:ascii="Arial" w:hAnsi="Arial" w:cs="Arial"/>
          <w:sz w:val="24"/>
          <w:szCs w:val="24"/>
        </w:rPr>
        <w:t xml:space="preserve"> February 2020) and their admission arrangements for 2022/23 (which would have been determined by </w:t>
      </w:r>
      <w:r w:rsidR="00433974">
        <w:rPr>
          <w:rFonts w:ascii="Arial" w:hAnsi="Arial" w:cs="Arial"/>
          <w:sz w:val="24"/>
          <w:szCs w:val="24"/>
        </w:rPr>
        <w:t>28</w:t>
      </w:r>
      <w:r w:rsidR="005026E3" w:rsidRPr="007C44C3">
        <w:rPr>
          <w:rFonts w:ascii="Arial" w:hAnsi="Arial" w:cs="Arial"/>
          <w:sz w:val="24"/>
          <w:szCs w:val="24"/>
        </w:rPr>
        <w:t xml:space="preserve"> February 2021).</w:t>
      </w:r>
      <w:r w:rsidR="005026E3">
        <w:rPr>
          <w:rFonts w:ascii="Arial" w:hAnsi="Arial" w:cs="Arial"/>
          <w:sz w:val="24"/>
          <w:szCs w:val="24"/>
        </w:rPr>
        <w:t xml:space="preserve"> </w:t>
      </w:r>
      <w:r w:rsidR="00AB06AF">
        <w:rPr>
          <w:rFonts w:ascii="Arial" w:hAnsi="Arial" w:cs="Arial"/>
          <w:sz w:val="24"/>
          <w:szCs w:val="24"/>
        </w:rPr>
        <w:t>W</w:t>
      </w:r>
      <w:r w:rsidR="00B14141" w:rsidRPr="007C44C3">
        <w:rPr>
          <w:rFonts w:ascii="Arial" w:hAnsi="Arial" w:cs="Arial"/>
          <w:sz w:val="24"/>
          <w:szCs w:val="24"/>
        </w:rPr>
        <w:t xml:space="preserve">ithout these variations, admission arrangements that have already been determined will no longer comply with the Code from this date. </w:t>
      </w:r>
    </w:p>
    <w:p w14:paraId="3D7186F0" w14:textId="795A3019" w:rsidR="008162B0" w:rsidRDefault="00B14141" w:rsidP="00B14141">
      <w:pPr>
        <w:rPr>
          <w:rFonts w:ascii="Arial" w:hAnsi="Arial" w:cs="Arial"/>
          <w:sz w:val="24"/>
          <w:szCs w:val="24"/>
        </w:rPr>
      </w:pPr>
      <w:r w:rsidRPr="007C44C3">
        <w:rPr>
          <w:rFonts w:ascii="Arial" w:hAnsi="Arial" w:cs="Arial"/>
          <w:sz w:val="24"/>
          <w:szCs w:val="24"/>
        </w:rPr>
        <w:t>Therefore, we expect admission authorities to hold a meeting</w:t>
      </w:r>
      <w:r w:rsidR="00B50175">
        <w:rPr>
          <w:rFonts w:ascii="Arial" w:hAnsi="Arial" w:cs="Arial"/>
          <w:sz w:val="24"/>
          <w:szCs w:val="24"/>
        </w:rPr>
        <w:t xml:space="preserve"> sometime</w:t>
      </w:r>
      <w:r w:rsidR="005026E3">
        <w:rPr>
          <w:rFonts w:ascii="Arial" w:hAnsi="Arial" w:cs="Arial"/>
          <w:sz w:val="24"/>
          <w:szCs w:val="24"/>
        </w:rPr>
        <w:t xml:space="preserve"> between now and </w:t>
      </w:r>
      <w:r w:rsidR="00292079">
        <w:rPr>
          <w:rFonts w:ascii="Arial" w:hAnsi="Arial" w:cs="Arial"/>
          <w:sz w:val="24"/>
          <w:szCs w:val="24"/>
        </w:rPr>
        <w:t>31 August</w:t>
      </w:r>
      <w:r w:rsidR="005026E3">
        <w:rPr>
          <w:rFonts w:ascii="Arial" w:hAnsi="Arial" w:cs="Arial"/>
          <w:sz w:val="24"/>
          <w:szCs w:val="24"/>
        </w:rPr>
        <w:t xml:space="preserve"> 2021</w:t>
      </w:r>
      <w:r w:rsidRPr="007C44C3">
        <w:rPr>
          <w:rFonts w:ascii="Arial" w:hAnsi="Arial" w:cs="Arial"/>
          <w:sz w:val="24"/>
          <w:szCs w:val="24"/>
        </w:rPr>
        <w:t xml:space="preserve"> to determine the necessary variations</w:t>
      </w:r>
      <w:r w:rsidR="005026E3">
        <w:rPr>
          <w:rFonts w:ascii="Arial" w:hAnsi="Arial" w:cs="Arial"/>
          <w:sz w:val="24"/>
          <w:szCs w:val="24"/>
        </w:rPr>
        <w:t xml:space="preserve"> to admission arrangements for 2021/2022 and 2022/2023</w:t>
      </w:r>
      <w:r w:rsidRPr="007C44C3">
        <w:rPr>
          <w:rFonts w:ascii="Arial" w:hAnsi="Arial" w:cs="Arial"/>
          <w:sz w:val="24"/>
          <w:szCs w:val="24"/>
        </w:rPr>
        <w:t xml:space="preserve">. </w:t>
      </w:r>
      <w:r w:rsidR="008162B0">
        <w:rPr>
          <w:rFonts w:ascii="Arial" w:hAnsi="Arial" w:cs="Arial"/>
          <w:sz w:val="24"/>
          <w:szCs w:val="24"/>
        </w:rPr>
        <w:t xml:space="preserve">Variations </w:t>
      </w:r>
      <w:r w:rsidR="009552E2">
        <w:rPr>
          <w:rFonts w:ascii="Arial" w:hAnsi="Arial" w:cs="Arial"/>
          <w:sz w:val="24"/>
          <w:szCs w:val="24"/>
        </w:rPr>
        <w:t>will be conditional on</w:t>
      </w:r>
      <w:r w:rsidR="008162B0">
        <w:rPr>
          <w:rFonts w:ascii="Arial" w:hAnsi="Arial" w:cs="Arial"/>
          <w:sz w:val="24"/>
          <w:szCs w:val="24"/>
        </w:rPr>
        <w:t xml:space="preserve"> the Code </w:t>
      </w:r>
      <w:r w:rsidR="009552E2">
        <w:rPr>
          <w:rFonts w:ascii="Arial" w:hAnsi="Arial" w:cs="Arial"/>
          <w:sz w:val="24"/>
          <w:szCs w:val="24"/>
        </w:rPr>
        <w:t>passing</w:t>
      </w:r>
      <w:r w:rsidR="008162B0">
        <w:rPr>
          <w:rFonts w:ascii="Arial" w:hAnsi="Arial" w:cs="Arial"/>
          <w:sz w:val="24"/>
          <w:szCs w:val="24"/>
        </w:rPr>
        <w:t xml:space="preserve"> through its Parliamentary process (</w:t>
      </w:r>
      <w:proofErr w:type="gramStart"/>
      <w:r w:rsidR="008162B0">
        <w:rPr>
          <w:rFonts w:ascii="Arial" w:hAnsi="Arial" w:cs="Arial"/>
          <w:sz w:val="24"/>
          <w:szCs w:val="24"/>
        </w:rPr>
        <w:t>i.e.</w:t>
      </w:r>
      <w:proofErr w:type="gramEnd"/>
      <w:r w:rsidR="008162B0">
        <w:rPr>
          <w:rFonts w:ascii="Arial" w:hAnsi="Arial" w:cs="Arial"/>
          <w:sz w:val="24"/>
          <w:szCs w:val="24"/>
        </w:rPr>
        <w:t xml:space="preserve"> a</w:t>
      </w:r>
      <w:r w:rsidR="00BF5E5F">
        <w:rPr>
          <w:rFonts w:ascii="Arial" w:hAnsi="Arial" w:cs="Arial"/>
          <w:sz w:val="24"/>
          <w:szCs w:val="24"/>
        </w:rPr>
        <w:t xml:space="preserve"> date </w:t>
      </w:r>
      <w:r w:rsidR="003066FC">
        <w:rPr>
          <w:rFonts w:ascii="Arial" w:hAnsi="Arial" w:cs="Arial"/>
          <w:sz w:val="24"/>
          <w:szCs w:val="24"/>
        </w:rPr>
        <w:t xml:space="preserve">on or </w:t>
      </w:r>
      <w:r w:rsidR="00BF5E5F">
        <w:rPr>
          <w:rFonts w:ascii="Arial" w:hAnsi="Arial" w:cs="Arial"/>
          <w:sz w:val="24"/>
          <w:szCs w:val="24"/>
        </w:rPr>
        <w:t>around</w:t>
      </w:r>
      <w:r w:rsidR="008162B0">
        <w:rPr>
          <w:rFonts w:ascii="Arial" w:hAnsi="Arial" w:cs="Arial"/>
          <w:sz w:val="24"/>
          <w:szCs w:val="24"/>
        </w:rPr>
        <w:t xml:space="preserve"> 1 July</w:t>
      </w:r>
      <w:r w:rsidR="003066FC">
        <w:rPr>
          <w:rFonts w:ascii="Arial" w:hAnsi="Arial" w:cs="Arial"/>
          <w:sz w:val="24"/>
          <w:szCs w:val="24"/>
        </w:rPr>
        <w:t xml:space="preserve"> 2021</w:t>
      </w:r>
      <w:r w:rsidR="008162B0">
        <w:rPr>
          <w:rFonts w:ascii="Arial" w:hAnsi="Arial" w:cs="Arial"/>
          <w:sz w:val="24"/>
          <w:szCs w:val="24"/>
        </w:rPr>
        <w:t>)</w:t>
      </w:r>
      <w:r w:rsidR="009552E2">
        <w:rPr>
          <w:rFonts w:ascii="Arial" w:hAnsi="Arial" w:cs="Arial"/>
          <w:sz w:val="24"/>
          <w:szCs w:val="24"/>
        </w:rPr>
        <w:t>.</w:t>
      </w:r>
      <w:r w:rsidR="008162B0">
        <w:rPr>
          <w:rFonts w:ascii="Arial" w:hAnsi="Arial" w:cs="Arial"/>
          <w:sz w:val="24"/>
          <w:szCs w:val="24"/>
        </w:rPr>
        <w:t xml:space="preserve"> </w:t>
      </w:r>
      <w:r w:rsidR="009552E2">
        <w:rPr>
          <w:rFonts w:ascii="Arial" w:hAnsi="Arial" w:cs="Arial"/>
          <w:sz w:val="24"/>
          <w:szCs w:val="24"/>
        </w:rPr>
        <w:t>I</w:t>
      </w:r>
      <w:r w:rsidR="008162B0">
        <w:rPr>
          <w:rFonts w:ascii="Arial" w:hAnsi="Arial" w:cs="Arial"/>
          <w:sz w:val="24"/>
          <w:szCs w:val="24"/>
        </w:rPr>
        <w:t xml:space="preserve">f any variations are agreed before </w:t>
      </w:r>
      <w:r w:rsidR="00BF5E5F">
        <w:rPr>
          <w:rFonts w:ascii="Arial" w:hAnsi="Arial" w:cs="Arial"/>
          <w:sz w:val="24"/>
          <w:szCs w:val="24"/>
        </w:rPr>
        <w:t>then,</w:t>
      </w:r>
      <w:r w:rsidR="008162B0">
        <w:rPr>
          <w:rFonts w:ascii="Arial" w:hAnsi="Arial" w:cs="Arial"/>
          <w:sz w:val="24"/>
          <w:szCs w:val="24"/>
        </w:rPr>
        <w:t xml:space="preserve"> they must be expressed to be conditional on the Code passing through Parliament.</w:t>
      </w:r>
      <w:r w:rsidR="008162B0" w:rsidRPr="008162B0">
        <w:rPr>
          <w:rFonts w:ascii="Arial" w:hAnsi="Arial" w:cs="Arial"/>
          <w:sz w:val="24"/>
          <w:szCs w:val="24"/>
        </w:rPr>
        <w:t xml:space="preserve"> </w:t>
      </w:r>
      <w:r w:rsidR="008162B0">
        <w:rPr>
          <w:rFonts w:ascii="Arial" w:hAnsi="Arial" w:cs="Arial"/>
          <w:sz w:val="24"/>
          <w:szCs w:val="24"/>
        </w:rPr>
        <w:t>All such variations should come into effect on 1 September 2021.</w:t>
      </w:r>
    </w:p>
    <w:p w14:paraId="40C39987" w14:textId="77777777" w:rsidR="008162B0" w:rsidRDefault="008162B0" w:rsidP="00B14141">
      <w:pPr>
        <w:rPr>
          <w:rFonts w:ascii="Arial" w:hAnsi="Arial" w:cs="Arial"/>
          <w:sz w:val="24"/>
          <w:szCs w:val="24"/>
        </w:rPr>
      </w:pPr>
    </w:p>
    <w:p w14:paraId="17417B5C" w14:textId="475270F1" w:rsidR="00B14141" w:rsidRDefault="00B14141" w:rsidP="00B14141">
      <w:pPr>
        <w:rPr>
          <w:rFonts w:ascii="Arial" w:hAnsi="Arial" w:cs="Arial"/>
          <w:sz w:val="24"/>
          <w:szCs w:val="24"/>
        </w:rPr>
      </w:pPr>
      <w:r w:rsidRPr="007C44C3">
        <w:rPr>
          <w:rFonts w:ascii="Arial" w:hAnsi="Arial" w:cs="Arial"/>
          <w:sz w:val="24"/>
          <w:szCs w:val="24"/>
        </w:rPr>
        <w:lastRenderedPageBreak/>
        <w:t xml:space="preserve">As these variations will be </w:t>
      </w:r>
      <w:r w:rsidR="005026E3">
        <w:rPr>
          <w:rFonts w:ascii="Arial" w:hAnsi="Arial" w:cs="Arial"/>
          <w:sz w:val="24"/>
          <w:szCs w:val="24"/>
        </w:rPr>
        <w:t xml:space="preserve">necessary </w:t>
      </w:r>
      <w:r w:rsidRPr="007C44C3">
        <w:rPr>
          <w:rFonts w:ascii="Arial" w:hAnsi="Arial" w:cs="Arial"/>
          <w:sz w:val="24"/>
          <w:szCs w:val="24"/>
        </w:rPr>
        <w:t xml:space="preserve">to comply with a mandatory </w:t>
      </w:r>
      <w:r w:rsidR="00AB06AF">
        <w:rPr>
          <w:rFonts w:ascii="Arial" w:hAnsi="Arial" w:cs="Arial"/>
          <w:sz w:val="24"/>
          <w:szCs w:val="24"/>
        </w:rPr>
        <w:t>requirement</w:t>
      </w:r>
      <w:r w:rsidR="00AB06AF" w:rsidRPr="007C44C3">
        <w:rPr>
          <w:rFonts w:ascii="Arial" w:hAnsi="Arial" w:cs="Arial"/>
          <w:sz w:val="24"/>
          <w:szCs w:val="24"/>
        </w:rPr>
        <w:t xml:space="preserve"> </w:t>
      </w:r>
      <w:r w:rsidRPr="007C44C3">
        <w:rPr>
          <w:rFonts w:ascii="Arial" w:hAnsi="Arial" w:cs="Arial"/>
          <w:sz w:val="24"/>
          <w:szCs w:val="24"/>
        </w:rPr>
        <w:t xml:space="preserve">of the Code, it will not be necessary to refer a </w:t>
      </w:r>
      <w:r w:rsidR="00292079">
        <w:rPr>
          <w:rFonts w:ascii="Arial" w:hAnsi="Arial" w:cs="Arial"/>
          <w:sz w:val="24"/>
          <w:szCs w:val="24"/>
        </w:rPr>
        <w:t xml:space="preserve">variation </w:t>
      </w:r>
      <w:r w:rsidRPr="007C44C3">
        <w:rPr>
          <w:rFonts w:ascii="Arial" w:hAnsi="Arial" w:cs="Arial"/>
          <w:sz w:val="24"/>
          <w:szCs w:val="24"/>
        </w:rPr>
        <w:t xml:space="preserve">request to </w:t>
      </w:r>
      <w:r w:rsidR="005026E3">
        <w:rPr>
          <w:rFonts w:ascii="Arial" w:hAnsi="Arial" w:cs="Arial"/>
          <w:sz w:val="24"/>
          <w:szCs w:val="24"/>
        </w:rPr>
        <w:t xml:space="preserve">either </w:t>
      </w:r>
      <w:r w:rsidRPr="007C44C3">
        <w:rPr>
          <w:rFonts w:ascii="Arial" w:hAnsi="Arial" w:cs="Arial"/>
          <w:sz w:val="24"/>
          <w:szCs w:val="24"/>
        </w:rPr>
        <w:t xml:space="preserve">the </w:t>
      </w:r>
      <w:proofErr w:type="gramStart"/>
      <w:r w:rsidR="00AB06AF">
        <w:rPr>
          <w:rFonts w:ascii="Arial" w:hAnsi="Arial" w:cs="Arial"/>
          <w:sz w:val="24"/>
          <w:szCs w:val="24"/>
        </w:rPr>
        <w:t>schools</w:t>
      </w:r>
      <w:proofErr w:type="gramEnd"/>
      <w:r w:rsidR="00AB06AF">
        <w:rPr>
          <w:rFonts w:ascii="Arial" w:hAnsi="Arial" w:cs="Arial"/>
          <w:sz w:val="24"/>
          <w:szCs w:val="24"/>
        </w:rPr>
        <w:t xml:space="preserve"> </w:t>
      </w:r>
      <w:r w:rsidRPr="007C44C3">
        <w:rPr>
          <w:rFonts w:ascii="Arial" w:hAnsi="Arial" w:cs="Arial"/>
          <w:sz w:val="24"/>
          <w:szCs w:val="24"/>
        </w:rPr>
        <w:t xml:space="preserve">adjudicator </w:t>
      </w:r>
      <w:r w:rsidR="00AB06AF">
        <w:rPr>
          <w:rFonts w:ascii="Arial" w:hAnsi="Arial" w:cs="Arial"/>
          <w:sz w:val="24"/>
          <w:szCs w:val="24"/>
        </w:rPr>
        <w:t xml:space="preserve">(in respect of maintained schools) </w:t>
      </w:r>
      <w:r w:rsidRPr="007C44C3">
        <w:rPr>
          <w:rFonts w:ascii="Arial" w:hAnsi="Arial" w:cs="Arial"/>
          <w:sz w:val="24"/>
          <w:szCs w:val="24"/>
        </w:rPr>
        <w:t>or the ESFA</w:t>
      </w:r>
      <w:r w:rsidR="00AB06AF">
        <w:rPr>
          <w:rFonts w:ascii="Arial" w:hAnsi="Arial" w:cs="Arial"/>
          <w:sz w:val="24"/>
          <w:szCs w:val="24"/>
        </w:rPr>
        <w:t xml:space="preserve"> (in respect of academies)</w:t>
      </w:r>
      <w:r w:rsidRPr="007C44C3">
        <w:rPr>
          <w:rFonts w:ascii="Arial" w:hAnsi="Arial" w:cs="Arial"/>
          <w:sz w:val="24"/>
          <w:szCs w:val="24"/>
        </w:rPr>
        <w:t>.</w:t>
      </w:r>
    </w:p>
    <w:p w14:paraId="46263078" w14:textId="77777777" w:rsidR="00B14141" w:rsidRPr="007C44C3" w:rsidRDefault="00B14141" w:rsidP="00B14141">
      <w:pPr>
        <w:rPr>
          <w:rFonts w:ascii="Arial" w:hAnsi="Arial" w:cs="Arial"/>
          <w:sz w:val="24"/>
          <w:szCs w:val="24"/>
        </w:rPr>
      </w:pPr>
    </w:p>
    <w:p w14:paraId="1D970DCB" w14:textId="5694B66C" w:rsidR="00B14141" w:rsidRPr="007C44C3" w:rsidRDefault="00B14141" w:rsidP="00B14141">
      <w:pPr>
        <w:rPr>
          <w:rFonts w:ascii="Arial" w:hAnsi="Arial" w:cs="Arial"/>
          <w:b/>
          <w:bCs/>
          <w:sz w:val="24"/>
          <w:szCs w:val="24"/>
        </w:rPr>
      </w:pPr>
      <w:r w:rsidRPr="007C44C3">
        <w:rPr>
          <w:rFonts w:ascii="Arial" w:hAnsi="Arial" w:cs="Arial"/>
          <w:b/>
          <w:bCs/>
          <w:sz w:val="24"/>
          <w:szCs w:val="24"/>
        </w:rPr>
        <w:t>How will the new IAPLAC provision affect admissions in 2021/22?</w:t>
      </w:r>
    </w:p>
    <w:p w14:paraId="7CA06A11" w14:textId="60930B46" w:rsidR="00CF0F67" w:rsidRDefault="00B14141" w:rsidP="00B14141">
      <w:pPr>
        <w:rPr>
          <w:rFonts w:ascii="Arial" w:hAnsi="Arial" w:cs="Arial"/>
          <w:sz w:val="24"/>
          <w:szCs w:val="24"/>
        </w:rPr>
      </w:pPr>
      <w:r w:rsidRPr="007C44C3">
        <w:rPr>
          <w:rFonts w:ascii="Arial" w:hAnsi="Arial" w:cs="Arial"/>
          <w:sz w:val="24"/>
          <w:szCs w:val="24"/>
        </w:rPr>
        <w:t xml:space="preserve">All applications </w:t>
      </w:r>
      <w:r w:rsidR="00292079">
        <w:rPr>
          <w:rFonts w:ascii="Arial" w:hAnsi="Arial" w:cs="Arial"/>
          <w:sz w:val="24"/>
          <w:szCs w:val="24"/>
        </w:rPr>
        <w:t>received</w:t>
      </w:r>
      <w:r w:rsidR="00292079" w:rsidRPr="007C44C3">
        <w:rPr>
          <w:rFonts w:ascii="Arial" w:hAnsi="Arial" w:cs="Arial"/>
          <w:sz w:val="24"/>
          <w:szCs w:val="24"/>
        </w:rPr>
        <w:t xml:space="preserve"> </w:t>
      </w:r>
      <w:r w:rsidRPr="007C44C3">
        <w:rPr>
          <w:rFonts w:ascii="Arial" w:hAnsi="Arial" w:cs="Arial"/>
          <w:sz w:val="24"/>
          <w:szCs w:val="24"/>
        </w:rPr>
        <w:t xml:space="preserve">before 1 September </w:t>
      </w:r>
      <w:r w:rsidR="00AB06AF">
        <w:rPr>
          <w:rFonts w:ascii="Arial" w:hAnsi="Arial" w:cs="Arial"/>
          <w:sz w:val="24"/>
          <w:szCs w:val="24"/>
        </w:rPr>
        <w:t xml:space="preserve">2021 </w:t>
      </w:r>
      <w:r w:rsidR="00AB06AF" w:rsidRPr="007C44C3">
        <w:rPr>
          <w:rFonts w:ascii="Arial" w:hAnsi="Arial" w:cs="Arial"/>
          <w:sz w:val="24"/>
          <w:szCs w:val="24"/>
        </w:rPr>
        <w:t>w</w:t>
      </w:r>
      <w:r w:rsidR="00AB06AF">
        <w:rPr>
          <w:rFonts w:ascii="Arial" w:hAnsi="Arial" w:cs="Arial"/>
          <w:sz w:val="24"/>
          <w:szCs w:val="24"/>
        </w:rPr>
        <w:t>ill</w:t>
      </w:r>
      <w:r w:rsidR="00AB06AF" w:rsidRPr="007C44C3">
        <w:rPr>
          <w:rFonts w:ascii="Arial" w:hAnsi="Arial" w:cs="Arial"/>
          <w:sz w:val="24"/>
          <w:szCs w:val="24"/>
        </w:rPr>
        <w:t xml:space="preserve"> </w:t>
      </w:r>
      <w:r w:rsidRPr="007C44C3">
        <w:rPr>
          <w:rFonts w:ascii="Arial" w:hAnsi="Arial" w:cs="Arial"/>
          <w:sz w:val="24"/>
          <w:szCs w:val="24"/>
        </w:rPr>
        <w:t xml:space="preserve">have been processed in accordance with the </w:t>
      </w:r>
      <w:r w:rsidR="00292079">
        <w:rPr>
          <w:rFonts w:ascii="Arial" w:hAnsi="Arial" w:cs="Arial"/>
          <w:sz w:val="24"/>
          <w:szCs w:val="24"/>
        </w:rPr>
        <w:t>existing (</w:t>
      </w:r>
      <w:r w:rsidR="00AB06AF">
        <w:rPr>
          <w:rFonts w:ascii="Arial" w:hAnsi="Arial" w:cs="Arial"/>
          <w:sz w:val="24"/>
          <w:szCs w:val="24"/>
        </w:rPr>
        <w:t>2014</w:t>
      </w:r>
      <w:r w:rsidR="00292079">
        <w:rPr>
          <w:rFonts w:ascii="Arial" w:hAnsi="Arial" w:cs="Arial"/>
          <w:sz w:val="24"/>
          <w:szCs w:val="24"/>
        </w:rPr>
        <w:t>)</w:t>
      </w:r>
      <w:r w:rsidR="00AB06AF">
        <w:rPr>
          <w:rFonts w:ascii="Arial" w:hAnsi="Arial" w:cs="Arial"/>
          <w:sz w:val="24"/>
          <w:szCs w:val="24"/>
        </w:rPr>
        <w:t xml:space="preserve"> </w:t>
      </w:r>
      <w:proofErr w:type="gramStart"/>
      <w:r w:rsidRPr="007C44C3">
        <w:rPr>
          <w:rFonts w:ascii="Arial" w:hAnsi="Arial" w:cs="Arial"/>
          <w:sz w:val="24"/>
          <w:szCs w:val="24"/>
        </w:rPr>
        <w:t>Code</w:t>
      </w:r>
      <w:r w:rsidR="00E30DF1">
        <w:rPr>
          <w:rFonts w:ascii="Arial" w:hAnsi="Arial" w:cs="Arial"/>
          <w:sz w:val="24"/>
          <w:szCs w:val="24"/>
        </w:rPr>
        <w:t>,</w:t>
      </w:r>
      <w:r w:rsidRPr="007C44C3">
        <w:rPr>
          <w:rFonts w:ascii="Arial" w:hAnsi="Arial" w:cs="Arial"/>
          <w:sz w:val="24"/>
          <w:szCs w:val="24"/>
        </w:rPr>
        <w:t xml:space="preserve"> </w:t>
      </w:r>
      <w:r w:rsidR="00AB06AF">
        <w:rPr>
          <w:rFonts w:ascii="Arial" w:hAnsi="Arial" w:cs="Arial"/>
          <w:sz w:val="24"/>
          <w:szCs w:val="24"/>
        </w:rPr>
        <w:t>and</w:t>
      </w:r>
      <w:proofErr w:type="gramEnd"/>
      <w:r w:rsidR="00821076">
        <w:rPr>
          <w:rFonts w:ascii="Arial" w:hAnsi="Arial" w:cs="Arial"/>
          <w:sz w:val="24"/>
          <w:szCs w:val="24"/>
        </w:rPr>
        <w:t xml:space="preserve"> </w:t>
      </w:r>
      <w:r w:rsidRPr="007C44C3">
        <w:rPr>
          <w:rFonts w:ascii="Arial" w:hAnsi="Arial" w:cs="Arial"/>
          <w:sz w:val="24"/>
          <w:szCs w:val="24"/>
        </w:rPr>
        <w:t xml:space="preserve">offers made and places allocated will be unchanged. </w:t>
      </w:r>
    </w:p>
    <w:p w14:paraId="28683588" w14:textId="1B40A97E" w:rsidR="00336B9B" w:rsidRDefault="00292079" w:rsidP="00336B9B">
      <w:pPr>
        <w:rPr>
          <w:rFonts w:ascii="Arial" w:hAnsi="Arial" w:cs="Arial"/>
          <w:sz w:val="24"/>
          <w:szCs w:val="24"/>
        </w:rPr>
      </w:pPr>
      <w:r>
        <w:rPr>
          <w:rFonts w:ascii="Arial" w:hAnsi="Arial" w:cs="Arial"/>
          <w:sz w:val="24"/>
          <w:szCs w:val="24"/>
        </w:rPr>
        <w:t>A</w:t>
      </w:r>
      <w:r w:rsidR="00B14141" w:rsidRPr="007C44C3">
        <w:rPr>
          <w:rFonts w:ascii="Arial" w:hAnsi="Arial" w:cs="Arial"/>
          <w:sz w:val="24"/>
          <w:szCs w:val="24"/>
        </w:rPr>
        <w:t xml:space="preserve">ny applications received on or after </w:t>
      </w:r>
      <w:r>
        <w:rPr>
          <w:rFonts w:ascii="Arial" w:hAnsi="Arial" w:cs="Arial"/>
          <w:sz w:val="24"/>
          <w:szCs w:val="24"/>
        </w:rPr>
        <w:t>1 September 2021</w:t>
      </w:r>
      <w:r w:rsidR="00B14141" w:rsidRPr="007C44C3">
        <w:rPr>
          <w:rFonts w:ascii="Arial" w:hAnsi="Arial" w:cs="Arial"/>
          <w:sz w:val="24"/>
          <w:szCs w:val="24"/>
        </w:rPr>
        <w:t xml:space="preserve"> will need to be processed in accordance with the </w:t>
      </w:r>
      <w:r w:rsidR="00BF5E5F">
        <w:rPr>
          <w:rFonts w:ascii="Arial" w:hAnsi="Arial" w:cs="Arial"/>
          <w:sz w:val="24"/>
          <w:szCs w:val="24"/>
        </w:rPr>
        <w:t>new</w:t>
      </w:r>
      <w:r w:rsidR="00BF5E5F" w:rsidRPr="007C44C3">
        <w:rPr>
          <w:rFonts w:ascii="Arial" w:hAnsi="Arial" w:cs="Arial"/>
          <w:sz w:val="24"/>
          <w:szCs w:val="24"/>
        </w:rPr>
        <w:t xml:space="preserve"> </w:t>
      </w:r>
      <w:r w:rsidR="00B14141" w:rsidRPr="007C44C3">
        <w:rPr>
          <w:rFonts w:ascii="Arial" w:hAnsi="Arial" w:cs="Arial"/>
          <w:sz w:val="24"/>
          <w:szCs w:val="24"/>
        </w:rPr>
        <w:t xml:space="preserve">Code. </w:t>
      </w:r>
      <w:r w:rsidR="008162B0">
        <w:rPr>
          <w:rFonts w:ascii="Arial" w:hAnsi="Arial" w:cs="Arial"/>
          <w:sz w:val="24"/>
          <w:szCs w:val="24"/>
        </w:rPr>
        <w:t xml:space="preserve">By way of example, </w:t>
      </w:r>
      <w:r w:rsidR="00BF5E5F">
        <w:rPr>
          <w:rFonts w:ascii="Arial" w:hAnsi="Arial" w:cs="Arial"/>
          <w:sz w:val="24"/>
          <w:szCs w:val="24"/>
        </w:rPr>
        <w:t>when dealing with</w:t>
      </w:r>
      <w:r w:rsidR="00B14141" w:rsidRPr="007C44C3">
        <w:rPr>
          <w:rFonts w:ascii="Arial" w:hAnsi="Arial" w:cs="Arial"/>
          <w:sz w:val="24"/>
          <w:szCs w:val="24"/>
        </w:rPr>
        <w:t xml:space="preserve"> in-year applications </w:t>
      </w:r>
      <w:r w:rsidR="008162B0" w:rsidRPr="007C44C3">
        <w:rPr>
          <w:rFonts w:ascii="Arial" w:hAnsi="Arial" w:cs="Arial"/>
          <w:sz w:val="24"/>
          <w:szCs w:val="24"/>
        </w:rPr>
        <w:t>for the 2021/2022 academic year</w:t>
      </w:r>
      <w:r w:rsidR="008162B0">
        <w:rPr>
          <w:rFonts w:ascii="Arial" w:hAnsi="Arial" w:cs="Arial"/>
          <w:sz w:val="24"/>
          <w:szCs w:val="24"/>
        </w:rPr>
        <w:t>,</w:t>
      </w:r>
      <w:r w:rsidR="008162B0" w:rsidRPr="007C44C3">
        <w:rPr>
          <w:rFonts w:ascii="Arial" w:hAnsi="Arial" w:cs="Arial"/>
          <w:sz w:val="24"/>
          <w:szCs w:val="24"/>
        </w:rPr>
        <w:t xml:space="preserve"> </w:t>
      </w:r>
      <w:r w:rsidR="00B14141" w:rsidRPr="007C44C3">
        <w:rPr>
          <w:rFonts w:ascii="Arial" w:hAnsi="Arial" w:cs="Arial"/>
          <w:sz w:val="24"/>
          <w:szCs w:val="24"/>
        </w:rPr>
        <w:t xml:space="preserve">children who are determined </w:t>
      </w:r>
      <w:r w:rsidR="00F461AB">
        <w:rPr>
          <w:rFonts w:ascii="Arial" w:hAnsi="Arial" w:cs="Arial"/>
          <w:sz w:val="24"/>
          <w:szCs w:val="24"/>
        </w:rPr>
        <w:t>as being</w:t>
      </w:r>
      <w:r w:rsidR="00B14141" w:rsidRPr="007C44C3">
        <w:rPr>
          <w:rFonts w:ascii="Arial" w:hAnsi="Arial" w:cs="Arial"/>
          <w:sz w:val="24"/>
          <w:szCs w:val="24"/>
        </w:rPr>
        <w:t xml:space="preserve"> IAPLAC must be given equal highest priority with LAC and PLAC.</w:t>
      </w:r>
    </w:p>
    <w:p w14:paraId="2996ECDA" w14:textId="1AB30351" w:rsidR="00B14141" w:rsidRDefault="00C93C07" w:rsidP="00336B9B">
      <w:pPr>
        <w:rPr>
          <w:rFonts w:ascii="Arial" w:hAnsi="Arial" w:cs="Arial"/>
          <w:sz w:val="24"/>
          <w:szCs w:val="24"/>
        </w:rPr>
      </w:pPr>
      <w:r>
        <w:rPr>
          <w:rFonts w:ascii="Arial" w:hAnsi="Arial" w:cs="Arial"/>
          <w:sz w:val="24"/>
          <w:szCs w:val="24"/>
        </w:rPr>
        <w:t>A</w:t>
      </w:r>
      <w:r w:rsidR="00336B9B">
        <w:rPr>
          <w:rFonts w:ascii="Arial" w:hAnsi="Arial" w:cs="Arial"/>
          <w:sz w:val="24"/>
          <w:szCs w:val="24"/>
        </w:rPr>
        <w:t xml:space="preserve">ny </w:t>
      </w:r>
      <w:r w:rsidR="004272DB">
        <w:rPr>
          <w:rFonts w:ascii="Arial" w:hAnsi="Arial" w:cs="Arial"/>
          <w:sz w:val="24"/>
          <w:szCs w:val="24"/>
        </w:rPr>
        <w:t xml:space="preserve">child </w:t>
      </w:r>
      <w:r>
        <w:rPr>
          <w:rFonts w:ascii="Arial" w:hAnsi="Arial" w:cs="Arial"/>
          <w:sz w:val="24"/>
          <w:szCs w:val="24"/>
        </w:rPr>
        <w:t xml:space="preserve">who is </w:t>
      </w:r>
      <w:r w:rsidR="00336B9B">
        <w:rPr>
          <w:rFonts w:ascii="Arial" w:hAnsi="Arial" w:cs="Arial"/>
          <w:sz w:val="24"/>
          <w:szCs w:val="24"/>
        </w:rPr>
        <w:t xml:space="preserve">on a waiting list </w:t>
      </w:r>
      <w:r>
        <w:rPr>
          <w:rFonts w:ascii="Arial" w:hAnsi="Arial" w:cs="Arial"/>
          <w:sz w:val="24"/>
          <w:szCs w:val="24"/>
        </w:rPr>
        <w:t xml:space="preserve">for a school </w:t>
      </w:r>
      <w:r w:rsidR="00BF5E5F">
        <w:rPr>
          <w:rFonts w:ascii="Arial" w:hAnsi="Arial" w:cs="Arial"/>
          <w:sz w:val="24"/>
          <w:szCs w:val="24"/>
        </w:rPr>
        <w:t xml:space="preserve">before 1 September 2021 </w:t>
      </w:r>
      <w:r>
        <w:rPr>
          <w:rFonts w:ascii="Arial" w:hAnsi="Arial" w:cs="Arial"/>
          <w:sz w:val="24"/>
          <w:szCs w:val="24"/>
        </w:rPr>
        <w:t>and</w:t>
      </w:r>
      <w:r w:rsidR="004272DB">
        <w:rPr>
          <w:rFonts w:ascii="Arial" w:hAnsi="Arial" w:cs="Arial"/>
          <w:sz w:val="24"/>
          <w:szCs w:val="24"/>
        </w:rPr>
        <w:t xml:space="preserve"> meets the definition of an IAPLAC must be ranked again</w:t>
      </w:r>
      <w:r w:rsidR="00336B9B">
        <w:rPr>
          <w:rFonts w:ascii="Arial" w:hAnsi="Arial" w:cs="Arial"/>
          <w:sz w:val="24"/>
          <w:szCs w:val="24"/>
        </w:rPr>
        <w:t xml:space="preserve"> on 1 September 2021 </w:t>
      </w:r>
      <w:r>
        <w:rPr>
          <w:rFonts w:ascii="Arial" w:hAnsi="Arial" w:cs="Arial"/>
          <w:sz w:val="24"/>
          <w:szCs w:val="24"/>
        </w:rPr>
        <w:t>following the new Code coming into force so that the</w:t>
      </w:r>
      <w:r w:rsidR="00BF5E5F">
        <w:rPr>
          <w:rFonts w:ascii="Arial" w:hAnsi="Arial" w:cs="Arial"/>
          <w:sz w:val="24"/>
          <w:szCs w:val="24"/>
        </w:rPr>
        <w:t xml:space="preserve"> child is</w:t>
      </w:r>
      <w:r w:rsidR="00336B9B">
        <w:rPr>
          <w:rFonts w:ascii="Arial" w:hAnsi="Arial" w:cs="Arial"/>
          <w:sz w:val="24"/>
          <w:szCs w:val="24"/>
        </w:rPr>
        <w:t xml:space="preserve"> given equal highest priority with LAC and PLAC.</w:t>
      </w:r>
    </w:p>
    <w:p w14:paraId="2AF28956" w14:textId="77777777" w:rsidR="004272DB" w:rsidRPr="007C44C3" w:rsidRDefault="004272DB" w:rsidP="00B14141">
      <w:pPr>
        <w:rPr>
          <w:rFonts w:ascii="Arial" w:hAnsi="Arial" w:cs="Arial"/>
          <w:sz w:val="24"/>
          <w:szCs w:val="24"/>
        </w:rPr>
      </w:pPr>
    </w:p>
    <w:p w14:paraId="48691A0F" w14:textId="7DDBFB9E" w:rsidR="00B14141" w:rsidRPr="007C44C3" w:rsidRDefault="00B14141" w:rsidP="00B14141">
      <w:pPr>
        <w:rPr>
          <w:rFonts w:ascii="Arial" w:hAnsi="Arial" w:cs="Arial"/>
          <w:b/>
          <w:bCs/>
          <w:sz w:val="24"/>
          <w:szCs w:val="24"/>
        </w:rPr>
      </w:pPr>
      <w:r w:rsidRPr="007C44C3">
        <w:rPr>
          <w:rFonts w:ascii="Arial" w:hAnsi="Arial" w:cs="Arial"/>
          <w:b/>
          <w:bCs/>
          <w:sz w:val="24"/>
          <w:szCs w:val="24"/>
        </w:rPr>
        <w:t>How will admission authorities be able to verify that a child is an IAPLAC?</w:t>
      </w:r>
    </w:p>
    <w:p w14:paraId="7B50E165" w14:textId="0D854319" w:rsidR="00B14141" w:rsidRPr="007C44C3" w:rsidRDefault="00795003" w:rsidP="00B14141">
      <w:pPr>
        <w:rPr>
          <w:rFonts w:ascii="Arial" w:hAnsi="Arial" w:cs="Arial"/>
          <w:sz w:val="24"/>
          <w:szCs w:val="24"/>
        </w:rPr>
      </w:pPr>
      <w:r w:rsidRPr="00795003">
        <w:rPr>
          <w:rFonts w:ascii="Arial" w:eastAsia="Times New Roman" w:hAnsi="Arial" w:cs="Times New Roman"/>
          <w:sz w:val="24"/>
          <w:szCs w:val="20"/>
        </w:rPr>
        <w:t xml:space="preserve">Responsibility for determining whether a child is eligible for IAPLAC priority rests with the admission authority. </w:t>
      </w:r>
      <w:r w:rsidR="00771AAB">
        <w:rPr>
          <w:rFonts w:ascii="Arial" w:hAnsi="Arial" w:cs="Arial"/>
          <w:sz w:val="24"/>
          <w:szCs w:val="24"/>
        </w:rPr>
        <w:t>Subject to ministerial approval, we plan to publish n</w:t>
      </w:r>
      <w:r w:rsidR="00B14141" w:rsidRPr="007C44C3">
        <w:rPr>
          <w:rFonts w:ascii="Arial" w:hAnsi="Arial" w:cs="Arial"/>
          <w:sz w:val="24"/>
          <w:szCs w:val="24"/>
        </w:rPr>
        <w:t xml:space="preserve">on-statutory guidance on the admission of IAPLAC </w:t>
      </w:r>
      <w:r w:rsidR="00771AAB">
        <w:rPr>
          <w:rFonts w:ascii="Arial" w:hAnsi="Arial" w:cs="Arial"/>
          <w:sz w:val="24"/>
          <w:szCs w:val="24"/>
        </w:rPr>
        <w:t xml:space="preserve">in time for </w:t>
      </w:r>
      <w:r w:rsidR="00AF6A86">
        <w:rPr>
          <w:rFonts w:ascii="Arial" w:hAnsi="Arial" w:cs="Arial"/>
          <w:sz w:val="24"/>
          <w:szCs w:val="24"/>
        </w:rPr>
        <w:t xml:space="preserve">the </w:t>
      </w:r>
      <w:r w:rsidR="00C25B5E">
        <w:rPr>
          <w:rFonts w:ascii="Arial" w:hAnsi="Arial" w:cs="Arial"/>
          <w:sz w:val="24"/>
          <w:szCs w:val="24"/>
        </w:rPr>
        <w:t xml:space="preserve">new </w:t>
      </w:r>
      <w:r w:rsidR="00AF6A86">
        <w:rPr>
          <w:rFonts w:ascii="Arial" w:hAnsi="Arial" w:cs="Arial"/>
          <w:sz w:val="24"/>
          <w:szCs w:val="24"/>
        </w:rPr>
        <w:t>Code coming into force.</w:t>
      </w:r>
      <w:r w:rsidR="00B14141" w:rsidRPr="007C44C3">
        <w:rPr>
          <w:rFonts w:ascii="Arial" w:hAnsi="Arial" w:cs="Arial"/>
          <w:sz w:val="24"/>
          <w:szCs w:val="24"/>
        </w:rPr>
        <w:t xml:space="preserve"> This </w:t>
      </w:r>
      <w:r w:rsidR="00CF0F67">
        <w:rPr>
          <w:rFonts w:ascii="Arial" w:hAnsi="Arial" w:cs="Arial"/>
          <w:sz w:val="24"/>
          <w:szCs w:val="24"/>
        </w:rPr>
        <w:t xml:space="preserve">guidance </w:t>
      </w:r>
      <w:r w:rsidR="00B14141" w:rsidRPr="007C44C3">
        <w:rPr>
          <w:rFonts w:ascii="Arial" w:hAnsi="Arial" w:cs="Arial"/>
          <w:sz w:val="24"/>
          <w:szCs w:val="24"/>
        </w:rPr>
        <w:t xml:space="preserve">will </w:t>
      </w:r>
      <w:r w:rsidR="00CF0F67">
        <w:rPr>
          <w:rFonts w:ascii="Arial" w:hAnsi="Arial" w:cs="Arial"/>
          <w:sz w:val="24"/>
          <w:szCs w:val="24"/>
        </w:rPr>
        <w:t>aim to assist and support</w:t>
      </w:r>
      <w:r w:rsidR="00CF0F67" w:rsidRPr="007C44C3">
        <w:rPr>
          <w:rFonts w:ascii="Arial" w:hAnsi="Arial" w:cs="Arial"/>
          <w:sz w:val="24"/>
          <w:szCs w:val="24"/>
        </w:rPr>
        <w:t xml:space="preserve"> </w:t>
      </w:r>
      <w:r w:rsidR="00B14141" w:rsidRPr="007C44C3">
        <w:rPr>
          <w:rFonts w:ascii="Arial" w:hAnsi="Arial" w:cs="Arial"/>
          <w:sz w:val="24"/>
          <w:szCs w:val="24"/>
        </w:rPr>
        <w:t xml:space="preserve">admission authorities </w:t>
      </w:r>
      <w:r w:rsidR="00CF0F67">
        <w:rPr>
          <w:rFonts w:ascii="Arial" w:hAnsi="Arial" w:cs="Arial"/>
          <w:sz w:val="24"/>
          <w:szCs w:val="24"/>
        </w:rPr>
        <w:t>in</w:t>
      </w:r>
      <w:r w:rsidR="00B14141" w:rsidRPr="007C44C3">
        <w:rPr>
          <w:rFonts w:ascii="Arial" w:hAnsi="Arial" w:cs="Arial"/>
          <w:sz w:val="24"/>
          <w:szCs w:val="24"/>
        </w:rPr>
        <w:t xml:space="preserve"> assess</w:t>
      </w:r>
      <w:r w:rsidR="00CF0F67">
        <w:rPr>
          <w:rFonts w:ascii="Arial" w:hAnsi="Arial" w:cs="Arial"/>
          <w:sz w:val="24"/>
          <w:szCs w:val="24"/>
        </w:rPr>
        <w:t>ing</w:t>
      </w:r>
      <w:r w:rsidR="00B14141" w:rsidRPr="007C44C3">
        <w:rPr>
          <w:rFonts w:ascii="Arial" w:hAnsi="Arial" w:cs="Arial"/>
          <w:sz w:val="24"/>
          <w:szCs w:val="24"/>
        </w:rPr>
        <w:t xml:space="preserve"> evidence provided by parents who want their child to be considered under the IAPLAC criterion.</w:t>
      </w:r>
    </w:p>
    <w:p w14:paraId="6DFB0EE1" w14:textId="64D1ED29" w:rsidR="007C44C3" w:rsidRDefault="009D4AE7" w:rsidP="00B14141">
      <w:pPr>
        <w:rPr>
          <w:rStyle w:val="normaltextrun"/>
          <w:rFonts w:ascii="Arial" w:hAnsi="Arial" w:cs="Arial"/>
          <w:color w:val="000000"/>
          <w:sz w:val="24"/>
          <w:szCs w:val="24"/>
          <w:shd w:val="clear" w:color="auto" w:fill="FFFFFF"/>
        </w:rPr>
      </w:pPr>
      <w:r>
        <w:rPr>
          <w:rFonts w:ascii="Arial" w:hAnsi="Arial" w:cs="Arial"/>
          <w:sz w:val="24"/>
          <w:szCs w:val="24"/>
        </w:rPr>
        <w:t>The</w:t>
      </w:r>
      <w:r w:rsidR="007C44C3" w:rsidRPr="007C44C3">
        <w:rPr>
          <w:rFonts w:ascii="Arial" w:hAnsi="Arial" w:cs="Arial"/>
          <w:sz w:val="24"/>
          <w:szCs w:val="24"/>
        </w:rPr>
        <w:t xml:space="preserve"> guidance will recommend that</w:t>
      </w:r>
      <w:r w:rsidR="00C93C07">
        <w:rPr>
          <w:rFonts w:ascii="Arial" w:hAnsi="Arial" w:cs="Arial"/>
          <w:sz w:val="24"/>
          <w:szCs w:val="24"/>
        </w:rPr>
        <w:t xml:space="preserve"> admission authorities </w:t>
      </w:r>
      <w:r w:rsidR="00C93C07">
        <w:rPr>
          <w:rStyle w:val="normaltextrun"/>
          <w:rFonts w:ascii="Arial" w:hAnsi="Arial" w:cs="Arial"/>
          <w:color w:val="000000"/>
          <w:sz w:val="24"/>
          <w:szCs w:val="24"/>
          <w:shd w:val="clear" w:color="auto" w:fill="FFFFFF"/>
        </w:rPr>
        <w:t xml:space="preserve">should </w:t>
      </w:r>
      <w:r w:rsidR="00C93C07" w:rsidRPr="007C44C3">
        <w:rPr>
          <w:rStyle w:val="normaltextrun"/>
          <w:rFonts w:ascii="Arial" w:hAnsi="Arial" w:cs="Arial"/>
          <w:color w:val="000000"/>
          <w:sz w:val="24"/>
          <w:szCs w:val="24"/>
          <w:shd w:val="clear" w:color="auto" w:fill="FFFFFF"/>
        </w:rPr>
        <w:t>request advice from their Virtual School Head (VSH</w:t>
      </w:r>
      <w:r w:rsidR="00C93C07">
        <w:rPr>
          <w:rStyle w:val="normaltextrun"/>
          <w:rFonts w:ascii="Arial" w:hAnsi="Arial" w:cs="Arial"/>
          <w:color w:val="000000"/>
          <w:sz w:val="24"/>
          <w:szCs w:val="24"/>
          <w:shd w:val="clear" w:color="auto" w:fill="FFFFFF"/>
        </w:rPr>
        <w:t>)</w:t>
      </w:r>
      <w:r w:rsidR="00082135">
        <w:rPr>
          <w:rFonts w:ascii="Arial" w:hAnsi="Arial" w:cs="Arial"/>
          <w:sz w:val="24"/>
          <w:szCs w:val="24"/>
        </w:rPr>
        <w:t>,</w:t>
      </w:r>
      <w:r w:rsidR="007C44C3" w:rsidRPr="007C44C3">
        <w:rPr>
          <w:rFonts w:ascii="Arial" w:hAnsi="Arial" w:cs="Arial"/>
          <w:sz w:val="24"/>
          <w:szCs w:val="24"/>
        </w:rPr>
        <w:t xml:space="preserve"> </w:t>
      </w:r>
      <w:r w:rsidR="00C93C07">
        <w:rPr>
          <w:rFonts w:ascii="Arial" w:hAnsi="Arial" w:cs="Arial"/>
          <w:sz w:val="24"/>
          <w:szCs w:val="24"/>
        </w:rPr>
        <w:t>if they</w:t>
      </w:r>
      <w:r w:rsidR="007C44C3" w:rsidRPr="007C44C3">
        <w:rPr>
          <w:rFonts w:ascii="Arial" w:hAnsi="Arial" w:cs="Arial"/>
          <w:sz w:val="24"/>
          <w:szCs w:val="24"/>
        </w:rPr>
        <w:t xml:space="preserve"> </w:t>
      </w:r>
      <w:r w:rsidR="00C93C07">
        <w:rPr>
          <w:rStyle w:val="normaltextrun"/>
          <w:rFonts w:ascii="Arial" w:hAnsi="Arial" w:cs="Arial"/>
          <w:color w:val="000000"/>
          <w:sz w:val="24"/>
          <w:szCs w:val="24"/>
          <w:shd w:val="clear" w:color="auto" w:fill="FFFFFF"/>
        </w:rPr>
        <w:t>are</w:t>
      </w:r>
      <w:r w:rsidR="007C44C3" w:rsidRPr="007C44C3">
        <w:rPr>
          <w:rStyle w:val="normaltextrun"/>
          <w:rFonts w:ascii="Arial" w:hAnsi="Arial" w:cs="Arial"/>
          <w:color w:val="000000"/>
          <w:sz w:val="24"/>
          <w:szCs w:val="24"/>
          <w:shd w:val="clear" w:color="auto" w:fill="FFFFFF"/>
        </w:rPr>
        <w:t xml:space="preserve"> in any doubt about </w:t>
      </w:r>
      <w:r w:rsidR="00C93C07">
        <w:rPr>
          <w:rStyle w:val="normaltextrun"/>
          <w:rFonts w:ascii="Arial" w:hAnsi="Arial" w:cs="Arial"/>
          <w:color w:val="000000"/>
          <w:sz w:val="24"/>
          <w:szCs w:val="24"/>
          <w:shd w:val="clear" w:color="auto" w:fill="FFFFFF"/>
        </w:rPr>
        <w:t xml:space="preserve">the acceptability of </w:t>
      </w:r>
      <w:r w:rsidR="007C44C3" w:rsidRPr="007C44C3">
        <w:rPr>
          <w:rStyle w:val="normaltextrun"/>
          <w:rFonts w:ascii="Arial" w:hAnsi="Arial" w:cs="Arial"/>
          <w:color w:val="000000"/>
          <w:sz w:val="24"/>
          <w:szCs w:val="24"/>
          <w:shd w:val="clear" w:color="auto" w:fill="FFFFFF"/>
        </w:rPr>
        <w:t>evidence provided by </w:t>
      </w:r>
      <w:r w:rsidR="00C93C07">
        <w:rPr>
          <w:rStyle w:val="normaltextrun"/>
          <w:rFonts w:ascii="Arial" w:hAnsi="Arial" w:cs="Arial"/>
          <w:color w:val="000000"/>
          <w:sz w:val="24"/>
          <w:szCs w:val="24"/>
          <w:shd w:val="clear" w:color="auto" w:fill="FFFFFF"/>
        </w:rPr>
        <w:t>the</w:t>
      </w:r>
      <w:r w:rsidR="007C44C3" w:rsidRPr="007C44C3">
        <w:rPr>
          <w:rStyle w:val="normaltextrun"/>
          <w:rFonts w:ascii="Arial" w:hAnsi="Arial" w:cs="Arial"/>
          <w:color w:val="000000"/>
          <w:sz w:val="24"/>
          <w:szCs w:val="24"/>
          <w:shd w:val="clear" w:color="auto" w:fill="FFFFFF"/>
        </w:rPr>
        <w:t xml:space="preserve"> parent </w:t>
      </w:r>
      <w:r w:rsidR="00C93C07">
        <w:rPr>
          <w:rStyle w:val="normaltextrun"/>
          <w:rFonts w:ascii="Arial" w:hAnsi="Arial" w:cs="Arial"/>
          <w:color w:val="000000"/>
          <w:sz w:val="24"/>
          <w:szCs w:val="24"/>
          <w:shd w:val="clear" w:color="auto" w:fill="FFFFFF"/>
        </w:rPr>
        <w:t>of an IAPLAC.</w:t>
      </w:r>
    </w:p>
    <w:p w14:paraId="3AE14AC5" w14:textId="6FFE423A" w:rsidR="00C24FED" w:rsidRDefault="00C24FED" w:rsidP="00B14141">
      <w:pPr>
        <w:rPr>
          <w:rStyle w:val="normaltextrun"/>
          <w:rFonts w:ascii="Arial" w:hAnsi="Arial" w:cs="Arial"/>
          <w:color w:val="000000"/>
          <w:sz w:val="24"/>
          <w:szCs w:val="24"/>
          <w:shd w:val="clear" w:color="auto" w:fill="FFFFFF"/>
        </w:rPr>
      </w:pPr>
    </w:p>
    <w:p w14:paraId="083FA309" w14:textId="32707093" w:rsidR="00C24FED" w:rsidRPr="00E3710D" w:rsidRDefault="00E3710D" w:rsidP="00B14141">
      <w:pPr>
        <w:rPr>
          <w:rFonts w:ascii="Arial" w:hAnsi="Arial" w:cs="Arial"/>
          <w:b/>
          <w:bCs/>
          <w:color w:val="000000"/>
          <w:sz w:val="24"/>
          <w:szCs w:val="24"/>
          <w:shd w:val="clear" w:color="auto" w:fill="FFFFFF"/>
        </w:rPr>
      </w:pPr>
      <w:r w:rsidRPr="00E3710D">
        <w:rPr>
          <w:rFonts w:ascii="Arial" w:hAnsi="Arial" w:cs="Arial"/>
          <w:b/>
          <w:bCs/>
          <w:color w:val="000000"/>
          <w:sz w:val="24"/>
          <w:szCs w:val="24"/>
          <w:shd w:val="clear" w:color="auto" w:fill="FFFFFF"/>
        </w:rPr>
        <w:t xml:space="preserve">Other references to previously looked after children in the </w:t>
      </w:r>
      <w:proofErr w:type="gramStart"/>
      <w:r w:rsidRPr="00E3710D">
        <w:rPr>
          <w:rFonts w:ascii="Arial" w:hAnsi="Arial" w:cs="Arial"/>
          <w:b/>
          <w:bCs/>
          <w:color w:val="000000"/>
          <w:sz w:val="24"/>
          <w:szCs w:val="24"/>
          <w:shd w:val="clear" w:color="auto" w:fill="FFFFFF"/>
        </w:rPr>
        <w:t>Code</w:t>
      </w:r>
      <w:proofErr w:type="gramEnd"/>
    </w:p>
    <w:p w14:paraId="1E093D71" w14:textId="3D105C21" w:rsidR="00B14141" w:rsidRDefault="00C24FED" w:rsidP="00B14141">
      <w:pPr>
        <w:rPr>
          <w:rFonts w:ascii="Arial" w:hAnsi="Arial" w:cs="Arial"/>
          <w:sz w:val="24"/>
          <w:szCs w:val="24"/>
        </w:rPr>
      </w:pPr>
      <w:r w:rsidRPr="00C24FED">
        <w:rPr>
          <w:rFonts w:ascii="Arial" w:hAnsi="Arial" w:cs="Arial"/>
          <w:sz w:val="24"/>
          <w:szCs w:val="24"/>
        </w:rPr>
        <w:t>All r</w:t>
      </w:r>
      <w:r w:rsidRPr="00C24FED">
        <w:rPr>
          <w:rFonts w:ascii="Arial" w:hAnsi="Arial" w:cs="Arial"/>
          <w:spacing w:val="-1"/>
          <w:sz w:val="24"/>
          <w:szCs w:val="24"/>
        </w:rPr>
        <w:t>e</w:t>
      </w:r>
      <w:r w:rsidRPr="00C24FED">
        <w:rPr>
          <w:rFonts w:ascii="Arial" w:hAnsi="Arial" w:cs="Arial"/>
          <w:sz w:val="24"/>
          <w:szCs w:val="24"/>
        </w:rPr>
        <w:t>f</w:t>
      </w:r>
      <w:r w:rsidRPr="00C24FED">
        <w:rPr>
          <w:rFonts w:ascii="Arial" w:hAnsi="Arial" w:cs="Arial"/>
          <w:spacing w:val="1"/>
          <w:sz w:val="24"/>
          <w:szCs w:val="24"/>
        </w:rPr>
        <w:t>e</w:t>
      </w:r>
      <w:r w:rsidRPr="00C24FED">
        <w:rPr>
          <w:rFonts w:ascii="Arial" w:hAnsi="Arial" w:cs="Arial"/>
          <w:sz w:val="24"/>
          <w:szCs w:val="24"/>
        </w:rPr>
        <w:t>re</w:t>
      </w:r>
      <w:r w:rsidRPr="00C24FED">
        <w:rPr>
          <w:rFonts w:ascii="Arial" w:hAnsi="Arial" w:cs="Arial"/>
          <w:spacing w:val="1"/>
          <w:sz w:val="24"/>
          <w:szCs w:val="24"/>
        </w:rPr>
        <w:t>n</w:t>
      </w:r>
      <w:r w:rsidRPr="00C24FED">
        <w:rPr>
          <w:rFonts w:ascii="Arial" w:hAnsi="Arial" w:cs="Arial"/>
          <w:spacing w:val="-2"/>
          <w:sz w:val="24"/>
          <w:szCs w:val="24"/>
        </w:rPr>
        <w:t>c</w:t>
      </w:r>
      <w:r w:rsidRPr="00C24FED">
        <w:rPr>
          <w:rFonts w:ascii="Arial" w:hAnsi="Arial" w:cs="Arial"/>
          <w:spacing w:val="1"/>
          <w:sz w:val="24"/>
          <w:szCs w:val="24"/>
        </w:rPr>
        <w:t>e</w:t>
      </w:r>
      <w:r w:rsidRPr="00C24FED">
        <w:rPr>
          <w:rFonts w:ascii="Arial" w:hAnsi="Arial" w:cs="Arial"/>
          <w:sz w:val="24"/>
          <w:szCs w:val="24"/>
        </w:rPr>
        <w:t xml:space="preserve">s </w:t>
      </w:r>
      <w:r w:rsidRPr="00C24FED">
        <w:rPr>
          <w:rFonts w:ascii="Arial" w:hAnsi="Arial" w:cs="Arial"/>
          <w:spacing w:val="1"/>
          <w:sz w:val="24"/>
          <w:szCs w:val="24"/>
        </w:rPr>
        <w:t>t</w:t>
      </w:r>
      <w:r w:rsidRPr="00C24FED">
        <w:rPr>
          <w:rFonts w:ascii="Arial" w:hAnsi="Arial" w:cs="Arial"/>
          <w:sz w:val="24"/>
          <w:szCs w:val="24"/>
        </w:rPr>
        <w:t xml:space="preserve">o </w:t>
      </w:r>
      <w:r w:rsidRPr="00C24FED">
        <w:rPr>
          <w:rFonts w:ascii="Arial" w:hAnsi="Arial" w:cs="Arial"/>
          <w:spacing w:val="1"/>
          <w:sz w:val="24"/>
          <w:szCs w:val="24"/>
        </w:rPr>
        <w:t>p</w:t>
      </w:r>
      <w:r w:rsidRPr="00C24FED">
        <w:rPr>
          <w:rFonts w:ascii="Arial" w:hAnsi="Arial" w:cs="Arial"/>
          <w:sz w:val="24"/>
          <w:szCs w:val="24"/>
        </w:rPr>
        <w:t>re</w:t>
      </w:r>
      <w:r w:rsidRPr="00C24FED">
        <w:rPr>
          <w:rFonts w:ascii="Arial" w:hAnsi="Arial" w:cs="Arial"/>
          <w:spacing w:val="-2"/>
          <w:sz w:val="24"/>
          <w:szCs w:val="24"/>
        </w:rPr>
        <w:t>v</w:t>
      </w:r>
      <w:r w:rsidRPr="00C24FED">
        <w:rPr>
          <w:rFonts w:ascii="Arial" w:hAnsi="Arial" w:cs="Arial"/>
          <w:sz w:val="24"/>
          <w:szCs w:val="24"/>
        </w:rPr>
        <w:t>io</w:t>
      </w:r>
      <w:r w:rsidRPr="00C24FED">
        <w:rPr>
          <w:rFonts w:ascii="Arial" w:hAnsi="Arial" w:cs="Arial"/>
          <w:spacing w:val="1"/>
          <w:sz w:val="24"/>
          <w:szCs w:val="24"/>
        </w:rPr>
        <w:t>u</w:t>
      </w:r>
      <w:r w:rsidRPr="00C24FED">
        <w:rPr>
          <w:rFonts w:ascii="Arial" w:hAnsi="Arial" w:cs="Arial"/>
          <w:sz w:val="24"/>
          <w:szCs w:val="24"/>
        </w:rPr>
        <w:t>sly</w:t>
      </w:r>
      <w:r w:rsidRPr="00C24FED">
        <w:rPr>
          <w:rFonts w:ascii="Arial" w:hAnsi="Arial" w:cs="Arial"/>
          <w:spacing w:val="-3"/>
          <w:sz w:val="24"/>
          <w:szCs w:val="24"/>
        </w:rPr>
        <w:t xml:space="preserve"> </w:t>
      </w:r>
      <w:r w:rsidRPr="00C24FED">
        <w:rPr>
          <w:rFonts w:ascii="Arial" w:hAnsi="Arial" w:cs="Arial"/>
          <w:sz w:val="24"/>
          <w:szCs w:val="24"/>
        </w:rPr>
        <w:t>l</w:t>
      </w:r>
      <w:r w:rsidRPr="00C24FED">
        <w:rPr>
          <w:rFonts w:ascii="Arial" w:hAnsi="Arial" w:cs="Arial"/>
          <w:spacing w:val="1"/>
          <w:sz w:val="24"/>
          <w:szCs w:val="24"/>
        </w:rPr>
        <w:t>oo</w:t>
      </w:r>
      <w:r w:rsidRPr="00C24FED">
        <w:rPr>
          <w:rFonts w:ascii="Arial" w:hAnsi="Arial" w:cs="Arial"/>
          <w:sz w:val="24"/>
          <w:szCs w:val="24"/>
        </w:rPr>
        <w:t>k</w:t>
      </w:r>
      <w:r w:rsidRPr="00C24FED">
        <w:rPr>
          <w:rFonts w:ascii="Arial" w:hAnsi="Arial" w:cs="Arial"/>
          <w:spacing w:val="1"/>
          <w:sz w:val="24"/>
          <w:szCs w:val="24"/>
        </w:rPr>
        <w:t>e</w:t>
      </w:r>
      <w:r w:rsidRPr="00C24FED">
        <w:rPr>
          <w:rFonts w:ascii="Arial" w:hAnsi="Arial" w:cs="Arial"/>
          <w:sz w:val="24"/>
          <w:szCs w:val="24"/>
        </w:rPr>
        <w:t>d</w:t>
      </w:r>
      <w:r w:rsidRPr="00C24FED">
        <w:rPr>
          <w:rFonts w:ascii="Arial" w:hAnsi="Arial" w:cs="Arial"/>
          <w:spacing w:val="1"/>
          <w:sz w:val="24"/>
          <w:szCs w:val="24"/>
        </w:rPr>
        <w:t xml:space="preserve"> </w:t>
      </w:r>
      <w:r w:rsidRPr="00C24FED">
        <w:rPr>
          <w:rFonts w:ascii="Arial" w:hAnsi="Arial" w:cs="Arial"/>
          <w:spacing w:val="-1"/>
          <w:sz w:val="24"/>
          <w:szCs w:val="24"/>
        </w:rPr>
        <w:t>a</w:t>
      </w:r>
      <w:r w:rsidRPr="00C24FED">
        <w:rPr>
          <w:rFonts w:ascii="Arial" w:hAnsi="Arial" w:cs="Arial"/>
          <w:spacing w:val="3"/>
          <w:sz w:val="24"/>
          <w:szCs w:val="24"/>
        </w:rPr>
        <w:t>f</w:t>
      </w:r>
      <w:r w:rsidRPr="00C24FED">
        <w:rPr>
          <w:rFonts w:ascii="Arial" w:hAnsi="Arial" w:cs="Arial"/>
          <w:spacing w:val="-2"/>
          <w:sz w:val="24"/>
          <w:szCs w:val="24"/>
        </w:rPr>
        <w:t>t</w:t>
      </w:r>
      <w:r w:rsidRPr="00C24FED">
        <w:rPr>
          <w:rFonts w:ascii="Arial" w:hAnsi="Arial" w:cs="Arial"/>
          <w:spacing w:val="1"/>
          <w:sz w:val="24"/>
          <w:szCs w:val="24"/>
        </w:rPr>
        <w:t>e</w:t>
      </w:r>
      <w:r w:rsidRPr="00C24FED">
        <w:rPr>
          <w:rFonts w:ascii="Arial" w:hAnsi="Arial" w:cs="Arial"/>
          <w:sz w:val="24"/>
          <w:szCs w:val="24"/>
        </w:rPr>
        <w:t>r childr</w:t>
      </w:r>
      <w:r w:rsidRPr="00C24FED">
        <w:rPr>
          <w:rFonts w:ascii="Arial" w:hAnsi="Arial" w:cs="Arial"/>
          <w:spacing w:val="1"/>
          <w:sz w:val="24"/>
          <w:szCs w:val="24"/>
        </w:rPr>
        <w:t>e</w:t>
      </w:r>
      <w:r w:rsidRPr="00C24FED">
        <w:rPr>
          <w:rFonts w:ascii="Arial" w:hAnsi="Arial" w:cs="Arial"/>
          <w:sz w:val="24"/>
          <w:szCs w:val="24"/>
        </w:rPr>
        <w:t>n</w:t>
      </w:r>
      <w:r w:rsidRPr="00C24FED">
        <w:rPr>
          <w:rFonts w:ascii="Arial" w:hAnsi="Arial" w:cs="Arial"/>
          <w:spacing w:val="4"/>
          <w:sz w:val="24"/>
          <w:szCs w:val="24"/>
        </w:rPr>
        <w:t xml:space="preserve"> </w:t>
      </w:r>
      <w:r w:rsidRPr="00C24FED">
        <w:rPr>
          <w:rFonts w:ascii="Arial" w:hAnsi="Arial" w:cs="Arial"/>
          <w:sz w:val="24"/>
          <w:szCs w:val="24"/>
        </w:rPr>
        <w:t>in</w:t>
      </w:r>
      <w:r w:rsidRPr="00C24FED">
        <w:rPr>
          <w:rFonts w:ascii="Arial" w:hAnsi="Arial" w:cs="Arial"/>
          <w:spacing w:val="-2"/>
          <w:sz w:val="24"/>
          <w:szCs w:val="24"/>
        </w:rPr>
        <w:t xml:space="preserve"> </w:t>
      </w:r>
      <w:r w:rsidRPr="00C24FED">
        <w:rPr>
          <w:rFonts w:ascii="Arial" w:hAnsi="Arial" w:cs="Arial"/>
          <w:spacing w:val="1"/>
          <w:sz w:val="24"/>
          <w:szCs w:val="24"/>
        </w:rPr>
        <w:t>th</w:t>
      </w:r>
      <w:r>
        <w:rPr>
          <w:rFonts w:ascii="Arial" w:hAnsi="Arial" w:cs="Arial"/>
          <w:sz w:val="24"/>
          <w:szCs w:val="24"/>
        </w:rPr>
        <w:t xml:space="preserve">e </w:t>
      </w:r>
      <w:r w:rsidRPr="00C24FED">
        <w:rPr>
          <w:rFonts w:ascii="Arial" w:hAnsi="Arial" w:cs="Arial"/>
          <w:sz w:val="24"/>
          <w:szCs w:val="24"/>
        </w:rPr>
        <w:t>C</w:t>
      </w:r>
      <w:r w:rsidRPr="00C24FED">
        <w:rPr>
          <w:rFonts w:ascii="Arial" w:hAnsi="Arial" w:cs="Arial"/>
          <w:spacing w:val="-2"/>
          <w:sz w:val="24"/>
          <w:szCs w:val="24"/>
        </w:rPr>
        <w:t>o</w:t>
      </w:r>
      <w:r w:rsidRPr="00C24FED">
        <w:rPr>
          <w:rFonts w:ascii="Arial" w:hAnsi="Arial" w:cs="Arial"/>
          <w:spacing w:val="1"/>
          <w:sz w:val="24"/>
          <w:szCs w:val="24"/>
        </w:rPr>
        <w:t>d</w:t>
      </w:r>
      <w:r w:rsidRPr="00C24FED">
        <w:rPr>
          <w:rFonts w:ascii="Arial" w:hAnsi="Arial" w:cs="Arial"/>
          <w:sz w:val="24"/>
          <w:szCs w:val="24"/>
        </w:rPr>
        <w:t>e</w:t>
      </w:r>
      <w:r w:rsidRPr="00C24FED">
        <w:rPr>
          <w:rFonts w:ascii="Arial" w:hAnsi="Arial" w:cs="Arial"/>
          <w:spacing w:val="-1"/>
          <w:sz w:val="24"/>
          <w:szCs w:val="24"/>
        </w:rPr>
        <w:t xml:space="preserve"> </w:t>
      </w:r>
      <w:r w:rsidRPr="00C24FED">
        <w:rPr>
          <w:rFonts w:ascii="Arial" w:hAnsi="Arial" w:cs="Arial"/>
          <w:spacing w:val="1"/>
          <w:sz w:val="24"/>
          <w:szCs w:val="24"/>
        </w:rPr>
        <w:t>me</w:t>
      </w:r>
      <w:r w:rsidRPr="00C24FED">
        <w:rPr>
          <w:rFonts w:ascii="Arial" w:hAnsi="Arial" w:cs="Arial"/>
          <w:spacing w:val="-1"/>
          <w:sz w:val="24"/>
          <w:szCs w:val="24"/>
        </w:rPr>
        <w:t>a</w:t>
      </w:r>
      <w:r w:rsidRPr="00C24FED">
        <w:rPr>
          <w:rFonts w:ascii="Arial" w:hAnsi="Arial" w:cs="Arial"/>
          <w:spacing w:val="1"/>
          <w:sz w:val="24"/>
          <w:szCs w:val="24"/>
        </w:rPr>
        <w:t>n</w:t>
      </w:r>
      <w:r w:rsidRPr="00C24FED">
        <w:rPr>
          <w:rFonts w:ascii="Arial" w:hAnsi="Arial" w:cs="Arial"/>
          <w:spacing w:val="2"/>
          <w:sz w:val="24"/>
          <w:szCs w:val="24"/>
        </w:rPr>
        <w:t xml:space="preserve"> </w:t>
      </w:r>
      <w:r w:rsidRPr="00C24FED">
        <w:rPr>
          <w:rFonts w:ascii="Arial" w:hAnsi="Arial" w:cs="Arial"/>
          <w:sz w:val="24"/>
          <w:szCs w:val="24"/>
        </w:rPr>
        <w:t>c</w:t>
      </w:r>
      <w:r w:rsidRPr="00C24FED">
        <w:rPr>
          <w:rFonts w:ascii="Arial" w:hAnsi="Arial" w:cs="Arial"/>
          <w:spacing w:val="1"/>
          <w:sz w:val="24"/>
          <w:szCs w:val="24"/>
        </w:rPr>
        <w:t>h</w:t>
      </w:r>
      <w:r w:rsidRPr="00C24FED">
        <w:rPr>
          <w:rFonts w:ascii="Arial" w:hAnsi="Arial" w:cs="Arial"/>
          <w:sz w:val="24"/>
          <w:szCs w:val="24"/>
        </w:rPr>
        <w:t>i</w:t>
      </w:r>
      <w:r w:rsidRPr="00C24FED">
        <w:rPr>
          <w:rFonts w:ascii="Arial" w:hAnsi="Arial" w:cs="Arial"/>
          <w:spacing w:val="-1"/>
          <w:sz w:val="24"/>
          <w:szCs w:val="24"/>
        </w:rPr>
        <w:t>l</w:t>
      </w:r>
      <w:r w:rsidRPr="00C24FED">
        <w:rPr>
          <w:rFonts w:ascii="Arial" w:hAnsi="Arial" w:cs="Arial"/>
          <w:spacing w:val="1"/>
          <w:sz w:val="24"/>
          <w:szCs w:val="24"/>
        </w:rPr>
        <w:t>d</w:t>
      </w:r>
      <w:r w:rsidRPr="00C24FED">
        <w:rPr>
          <w:rFonts w:ascii="Arial" w:hAnsi="Arial" w:cs="Arial"/>
          <w:sz w:val="24"/>
          <w:szCs w:val="24"/>
        </w:rPr>
        <w:t>r</w:t>
      </w:r>
      <w:r w:rsidRPr="00C24FED">
        <w:rPr>
          <w:rFonts w:ascii="Arial" w:hAnsi="Arial" w:cs="Arial"/>
          <w:spacing w:val="-2"/>
          <w:sz w:val="24"/>
          <w:szCs w:val="24"/>
        </w:rPr>
        <w:t>e</w:t>
      </w:r>
      <w:r w:rsidRPr="00C24FED">
        <w:rPr>
          <w:rFonts w:ascii="Arial" w:hAnsi="Arial" w:cs="Arial"/>
          <w:sz w:val="24"/>
          <w:szCs w:val="24"/>
        </w:rPr>
        <w:t>n</w:t>
      </w:r>
      <w:r w:rsidRPr="00C24FED">
        <w:rPr>
          <w:rFonts w:ascii="Arial" w:hAnsi="Arial" w:cs="Arial"/>
          <w:spacing w:val="1"/>
          <w:sz w:val="24"/>
          <w:szCs w:val="24"/>
        </w:rPr>
        <w:t xml:space="preserve"> </w:t>
      </w:r>
      <w:r w:rsidRPr="00C24FED">
        <w:rPr>
          <w:rFonts w:ascii="Arial" w:hAnsi="Arial" w:cs="Arial"/>
          <w:spacing w:val="-2"/>
          <w:sz w:val="24"/>
          <w:szCs w:val="24"/>
        </w:rPr>
        <w:t>w</w:t>
      </w:r>
      <w:r w:rsidRPr="00C24FED">
        <w:rPr>
          <w:rFonts w:ascii="Arial" w:hAnsi="Arial" w:cs="Arial"/>
          <w:spacing w:val="1"/>
          <w:sz w:val="24"/>
          <w:szCs w:val="24"/>
        </w:rPr>
        <w:t>h</w:t>
      </w:r>
      <w:r w:rsidRPr="00C24FED">
        <w:rPr>
          <w:rFonts w:ascii="Arial" w:hAnsi="Arial" w:cs="Arial"/>
          <w:sz w:val="24"/>
          <w:szCs w:val="24"/>
        </w:rPr>
        <w:t>o</w:t>
      </w:r>
      <w:r w:rsidRPr="00C24FED">
        <w:rPr>
          <w:rFonts w:ascii="Arial" w:hAnsi="Arial" w:cs="Arial"/>
          <w:spacing w:val="1"/>
          <w:sz w:val="24"/>
          <w:szCs w:val="24"/>
        </w:rPr>
        <w:t xml:space="preserve"> </w:t>
      </w:r>
      <w:r w:rsidRPr="00C24FED">
        <w:rPr>
          <w:rFonts w:ascii="Arial" w:hAnsi="Arial" w:cs="Arial"/>
          <w:spacing w:val="-2"/>
          <w:sz w:val="24"/>
          <w:szCs w:val="24"/>
        </w:rPr>
        <w:t>w</w:t>
      </w:r>
      <w:r w:rsidRPr="00C24FED">
        <w:rPr>
          <w:rFonts w:ascii="Arial" w:hAnsi="Arial" w:cs="Arial"/>
          <w:spacing w:val="1"/>
          <w:sz w:val="24"/>
          <w:szCs w:val="24"/>
        </w:rPr>
        <w:t>e</w:t>
      </w:r>
      <w:r w:rsidRPr="00C24FED">
        <w:rPr>
          <w:rFonts w:ascii="Arial" w:hAnsi="Arial" w:cs="Arial"/>
          <w:sz w:val="24"/>
          <w:szCs w:val="24"/>
        </w:rPr>
        <w:t xml:space="preserve">re </w:t>
      </w:r>
      <w:r w:rsidRPr="00C24FED">
        <w:rPr>
          <w:rFonts w:ascii="Arial" w:hAnsi="Arial" w:cs="Arial"/>
          <w:spacing w:val="1"/>
          <w:sz w:val="24"/>
          <w:szCs w:val="24"/>
        </w:rPr>
        <w:t>ad</w:t>
      </w:r>
      <w:r w:rsidRPr="00C24FED">
        <w:rPr>
          <w:rFonts w:ascii="Arial" w:hAnsi="Arial" w:cs="Arial"/>
          <w:spacing w:val="-1"/>
          <w:sz w:val="24"/>
          <w:szCs w:val="24"/>
        </w:rPr>
        <w:t>o</w:t>
      </w:r>
      <w:r w:rsidRPr="00C24FED">
        <w:rPr>
          <w:rFonts w:ascii="Arial" w:hAnsi="Arial" w:cs="Arial"/>
          <w:spacing w:val="1"/>
          <w:sz w:val="24"/>
          <w:szCs w:val="24"/>
        </w:rPr>
        <w:t>p</w:t>
      </w:r>
      <w:r w:rsidRPr="00C24FED">
        <w:rPr>
          <w:rFonts w:ascii="Arial" w:hAnsi="Arial" w:cs="Arial"/>
          <w:sz w:val="24"/>
          <w:szCs w:val="24"/>
        </w:rPr>
        <w:t>t</w:t>
      </w:r>
      <w:r w:rsidRPr="00C24FED">
        <w:rPr>
          <w:rFonts w:ascii="Arial" w:hAnsi="Arial" w:cs="Arial"/>
          <w:spacing w:val="1"/>
          <w:sz w:val="24"/>
          <w:szCs w:val="24"/>
        </w:rPr>
        <w:t>e</w:t>
      </w:r>
      <w:r w:rsidRPr="00C24FED">
        <w:rPr>
          <w:rFonts w:ascii="Arial" w:hAnsi="Arial" w:cs="Arial"/>
          <w:sz w:val="24"/>
          <w:szCs w:val="24"/>
        </w:rPr>
        <w:t>d</w:t>
      </w:r>
      <w:r w:rsidRPr="00C24FED">
        <w:rPr>
          <w:rFonts w:ascii="Arial" w:hAnsi="Arial" w:cs="Arial"/>
          <w:spacing w:val="-1"/>
          <w:sz w:val="24"/>
          <w:szCs w:val="24"/>
        </w:rPr>
        <w:t xml:space="preserve"> </w:t>
      </w:r>
      <w:r w:rsidRPr="00C24FED">
        <w:rPr>
          <w:rFonts w:ascii="Arial" w:hAnsi="Arial" w:cs="Arial"/>
          <w:sz w:val="24"/>
          <w:szCs w:val="24"/>
        </w:rPr>
        <w:t>(or s</w:t>
      </w:r>
      <w:r w:rsidRPr="00C24FED">
        <w:rPr>
          <w:rFonts w:ascii="Arial" w:hAnsi="Arial" w:cs="Arial"/>
          <w:spacing w:val="1"/>
          <w:sz w:val="24"/>
          <w:szCs w:val="24"/>
        </w:rPr>
        <w:t>ub</w:t>
      </w:r>
      <w:r w:rsidRPr="00C24FED">
        <w:rPr>
          <w:rFonts w:ascii="Arial" w:hAnsi="Arial" w:cs="Arial"/>
          <w:spacing w:val="-3"/>
          <w:sz w:val="24"/>
          <w:szCs w:val="24"/>
        </w:rPr>
        <w:t>j</w:t>
      </w:r>
      <w:r w:rsidRPr="00C24FED">
        <w:rPr>
          <w:rFonts w:ascii="Arial" w:hAnsi="Arial" w:cs="Arial"/>
          <w:spacing w:val="1"/>
          <w:sz w:val="24"/>
          <w:szCs w:val="24"/>
        </w:rPr>
        <w:t>e</w:t>
      </w:r>
      <w:r w:rsidRPr="00C24FED">
        <w:rPr>
          <w:rFonts w:ascii="Arial" w:hAnsi="Arial" w:cs="Arial"/>
          <w:sz w:val="24"/>
          <w:szCs w:val="24"/>
        </w:rPr>
        <w:t>ct</w:t>
      </w:r>
      <w:r w:rsidRPr="00C24FED">
        <w:rPr>
          <w:rFonts w:ascii="Arial" w:hAnsi="Arial" w:cs="Arial"/>
          <w:spacing w:val="1"/>
          <w:sz w:val="24"/>
          <w:szCs w:val="24"/>
        </w:rPr>
        <w:t xml:space="preserve"> </w:t>
      </w:r>
      <w:r w:rsidRPr="00C24FED">
        <w:rPr>
          <w:rFonts w:ascii="Arial" w:hAnsi="Arial" w:cs="Arial"/>
          <w:spacing w:val="-2"/>
          <w:sz w:val="24"/>
          <w:szCs w:val="24"/>
        </w:rPr>
        <w:t>t</w:t>
      </w:r>
      <w:r w:rsidRPr="00C24FED">
        <w:rPr>
          <w:rFonts w:ascii="Arial" w:hAnsi="Arial" w:cs="Arial"/>
          <w:sz w:val="24"/>
          <w:szCs w:val="24"/>
        </w:rPr>
        <w:t>o</w:t>
      </w:r>
      <w:r w:rsidRPr="00C24FED">
        <w:rPr>
          <w:rFonts w:ascii="Arial" w:hAnsi="Arial" w:cs="Arial"/>
          <w:spacing w:val="-1"/>
          <w:sz w:val="24"/>
          <w:szCs w:val="24"/>
        </w:rPr>
        <w:t xml:space="preserve"> child arrangements orders </w:t>
      </w:r>
      <w:r w:rsidRPr="00C24FED">
        <w:rPr>
          <w:rFonts w:ascii="Arial" w:hAnsi="Arial" w:cs="Arial"/>
          <w:spacing w:val="1"/>
          <w:sz w:val="24"/>
          <w:szCs w:val="24"/>
        </w:rPr>
        <w:t>o</w:t>
      </w:r>
      <w:r w:rsidRPr="00C24FED">
        <w:rPr>
          <w:rFonts w:ascii="Arial" w:hAnsi="Arial" w:cs="Arial"/>
          <w:sz w:val="24"/>
          <w:szCs w:val="24"/>
        </w:rPr>
        <w:t>r s</w:t>
      </w:r>
      <w:r w:rsidRPr="00C24FED">
        <w:rPr>
          <w:rFonts w:ascii="Arial" w:hAnsi="Arial" w:cs="Arial"/>
          <w:spacing w:val="-2"/>
          <w:sz w:val="24"/>
          <w:szCs w:val="24"/>
        </w:rPr>
        <w:t>p</w:t>
      </w:r>
      <w:r w:rsidRPr="00C24FED">
        <w:rPr>
          <w:rFonts w:ascii="Arial" w:hAnsi="Arial" w:cs="Arial"/>
          <w:spacing w:val="1"/>
          <w:sz w:val="24"/>
          <w:szCs w:val="24"/>
        </w:rPr>
        <w:t>e</w:t>
      </w:r>
      <w:r w:rsidRPr="00C24FED">
        <w:rPr>
          <w:rFonts w:ascii="Arial" w:hAnsi="Arial" w:cs="Arial"/>
          <w:sz w:val="24"/>
          <w:szCs w:val="24"/>
        </w:rPr>
        <w:t xml:space="preserve">cial </w:t>
      </w:r>
      <w:r w:rsidRPr="00C24FED">
        <w:rPr>
          <w:rFonts w:ascii="Arial" w:hAnsi="Arial" w:cs="Arial"/>
          <w:spacing w:val="-1"/>
          <w:sz w:val="24"/>
          <w:szCs w:val="24"/>
        </w:rPr>
        <w:t>g</w:t>
      </w:r>
      <w:r w:rsidRPr="00C24FED">
        <w:rPr>
          <w:rFonts w:ascii="Arial" w:hAnsi="Arial" w:cs="Arial"/>
          <w:spacing w:val="1"/>
          <w:sz w:val="24"/>
          <w:szCs w:val="24"/>
        </w:rPr>
        <w:t>ua</w:t>
      </w:r>
      <w:r w:rsidRPr="00C24FED">
        <w:rPr>
          <w:rFonts w:ascii="Arial" w:hAnsi="Arial" w:cs="Arial"/>
          <w:sz w:val="24"/>
          <w:szCs w:val="24"/>
        </w:rPr>
        <w:t>rdia</w:t>
      </w:r>
      <w:r w:rsidRPr="00C24FED">
        <w:rPr>
          <w:rFonts w:ascii="Arial" w:hAnsi="Arial" w:cs="Arial"/>
          <w:spacing w:val="1"/>
          <w:sz w:val="24"/>
          <w:szCs w:val="24"/>
        </w:rPr>
        <w:t>n</w:t>
      </w:r>
      <w:r w:rsidRPr="00C24FED">
        <w:rPr>
          <w:rFonts w:ascii="Arial" w:hAnsi="Arial" w:cs="Arial"/>
          <w:spacing w:val="-2"/>
          <w:sz w:val="24"/>
          <w:szCs w:val="24"/>
        </w:rPr>
        <w:t>s</w:t>
      </w:r>
      <w:r w:rsidRPr="00C24FED">
        <w:rPr>
          <w:rFonts w:ascii="Arial" w:hAnsi="Arial" w:cs="Arial"/>
          <w:spacing w:val="1"/>
          <w:sz w:val="24"/>
          <w:szCs w:val="24"/>
        </w:rPr>
        <w:t>h</w:t>
      </w:r>
      <w:r w:rsidRPr="00C24FED">
        <w:rPr>
          <w:rFonts w:ascii="Arial" w:hAnsi="Arial" w:cs="Arial"/>
          <w:sz w:val="24"/>
          <w:szCs w:val="24"/>
        </w:rPr>
        <w:t>ip</w:t>
      </w:r>
      <w:r w:rsidRPr="00C24FED">
        <w:rPr>
          <w:rFonts w:ascii="Arial" w:hAnsi="Arial" w:cs="Arial"/>
          <w:spacing w:val="1"/>
          <w:sz w:val="24"/>
          <w:szCs w:val="24"/>
        </w:rPr>
        <w:t xml:space="preserve"> o</w:t>
      </w:r>
      <w:r w:rsidRPr="00C24FED">
        <w:rPr>
          <w:rFonts w:ascii="Arial" w:hAnsi="Arial" w:cs="Arial"/>
          <w:spacing w:val="-3"/>
          <w:sz w:val="24"/>
          <w:szCs w:val="24"/>
        </w:rPr>
        <w:t>r</w:t>
      </w:r>
      <w:r w:rsidRPr="00C24FED">
        <w:rPr>
          <w:rFonts w:ascii="Arial" w:hAnsi="Arial" w:cs="Arial"/>
          <w:spacing w:val="-1"/>
          <w:sz w:val="24"/>
          <w:szCs w:val="24"/>
        </w:rPr>
        <w:t>d</w:t>
      </w:r>
      <w:r w:rsidRPr="00C24FED">
        <w:rPr>
          <w:rFonts w:ascii="Arial" w:hAnsi="Arial" w:cs="Arial"/>
          <w:spacing w:val="1"/>
          <w:sz w:val="24"/>
          <w:szCs w:val="24"/>
        </w:rPr>
        <w:t>e</w:t>
      </w:r>
      <w:r w:rsidRPr="00C24FED">
        <w:rPr>
          <w:rFonts w:ascii="Arial" w:hAnsi="Arial" w:cs="Arial"/>
          <w:sz w:val="24"/>
          <w:szCs w:val="24"/>
        </w:rPr>
        <w:t>rs) i</w:t>
      </w:r>
      <w:r w:rsidRPr="00C24FED">
        <w:rPr>
          <w:rFonts w:ascii="Arial" w:hAnsi="Arial" w:cs="Arial"/>
          <w:spacing w:val="1"/>
          <w:sz w:val="24"/>
          <w:szCs w:val="24"/>
        </w:rPr>
        <w:t>m</w:t>
      </w:r>
      <w:r w:rsidRPr="00C24FED">
        <w:rPr>
          <w:rFonts w:ascii="Arial" w:hAnsi="Arial" w:cs="Arial"/>
          <w:spacing w:val="-1"/>
          <w:sz w:val="24"/>
          <w:szCs w:val="24"/>
        </w:rPr>
        <w:t>m</w:t>
      </w:r>
      <w:r w:rsidRPr="00C24FED">
        <w:rPr>
          <w:rFonts w:ascii="Arial" w:hAnsi="Arial" w:cs="Arial"/>
          <w:spacing w:val="1"/>
          <w:sz w:val="24"/>
          <w:szCs w:val="24"/>
        </w:rPr>
        <w:t>ed</w:t>
      </w:r>
      <w:r w:rsidRPr="00C24FED">
        <w:rPr>
          <w:rFonts w:ascii="Arial" w:hAnsi="Arial" w:cs="Arial"/>
          <w:sz w:val="24"/>
          <w:szCs w:val="24"/>
        </w:rPr>
        <w:t>ia</w:t>
      </w:r>
      <w:r w:rsidRPr="00C24FED">
        <w:rPr>
          <w:rFonts w:ascii="Arial" w:hAnsi="Arial" w:cs="Arial"/>
          <w:spacing w:val="-1"/>
          <w:sz w:val="24"/>
          <w:szCs w:val="24"/>
        </w:rPr>
        <w:t>t</w:t>
      </w:r>
      <w:r w:rsidRPr="00C24FED">
        <w:rPr>
          <w:rFonts w:ascii="Arial" w:hAnsi="Arial" w:cs="Arial"/>
          <w:spacing w:val="1"/>
          <w:sz w:val="24"/>
          <w:szCs w:val="24"/>
        </w:rPr>
        <w:t>e</w:t>
      </w:r>
      <w:r w:rsidRPr="00C24FED">
        <w:rPr>
          <w:rFonts w:ascii="Arial" w:hAnsi="Arial" w:cs="Arial"/>
          <w:sz w:val="24"/>
          <w:szCs w:val="24"/>
        </w:rPr>
        <w:t>ly</w:t>
      </w:r>
      <w:r w:rsidRPr="00C24FED">
        <w:rPr>
          <w:rFonts w:ascii="Arial" w:hAnsi="Arial" w:cs="Arial"/>
          <w:spacing w:val="-2"/>
          <w:sz w:val="24"/>
          <w:szCs w:val="24"/>
        </w:rPr>
        <w:t xml:space="preserve"> </w:t>
      </w:r>
      <w:r w:rsidRPr="00C24FED">
        <w:rPr>
          <w:rFonts w:ascii="Arial" w:hAnsi="Arial" w:cs="Arial"/>
          <w:spacing w:val="3"/>
          <w:sz w:val="24"/>
          <w:szCs w:val="24"/>
        </w:rPr>
        <w:t>f</w:t>
      </w:r>
      <w:r w:rsidRPr="00C24FED">
        <w:rPr>
          <w:rFonts w:ascii="Arial" w:hAnsi="Arial" w:cs="Arial"/>
          <w:spacing w:val="1"/>
          <w:sz w:val="24"/>
          <w:szCs w:val="24"/>
        </w:rPr>
        <w:t>o</w:t>
      </w:r>
      <w:r w:rsidRPr="00C24FED">
        <w:rPr>
          <w:rFonts w:ascii="Arial" w:hAnsi="Arial" w:cs="Arial"/>
          <w:sz w:val="24"/>
          <w:szCs w:val="24"/>
        </w:rPr>
        <w:t>l</w:t>
      </w:r>
      <w:r w:rsidRPr="00C24FED">
        <w:rPr>
          <w:rFonts w:ascii="Arial" w:hAnsi="Arial" w:cs="Arial"/>
          <w:spacing w:val="-1"/>
          <w:sz w:val="24"/>
          <w:szCs w:val="24"/>
        </w:rPr>
        <w:t>l</w:t>
      </w:r>
      <w:r w:rsidRPr="00C24FED">
        <w:rPr>
          <w:rFonts w:ascii="Arial" w:hAnsi="Arial" w:cs="Arial"/>
          <w:spacing w:val="1"/>
          <w:sz w:val="24"/>
          <w:szCs w:val="24"/>
        </w:rPr>
        <w:t>o</w:t>
      </w:r>
      <w:r w:rsidRPr="00C24FED">
        <w:rPr>
          <w:rFonts w:ascii="Arial" w:hAnsi="Arial" w:cs="Arial"/>
          <w:spacing w:val="-3"/>
          <w:sz w:val="24"/>
          <w:szCs w:val="24"/>
        </w:rPr>
        <w:t>w</w:t>
      </w:r>
      <w:r w:rsidRPr="00C24FED">
        <w:rPr>
          <w:rFonts w:ascii="Arial" w:hAnsi="Arial" w:cs="Arial"/>
          <w:sz w:val="24"/>
          <w:szCs w:val="24"/>
        </w:rPr>
        <w:t>ing</w:t>
      </w:r>
      <w:r w:rsidRPr="00C24FED">
        <w:rPr>
          <w:rFonts w:ascii="Arial" w:hAnsi="Arial" w:cs="Arial"/>
          <w:spacing w:val="-1"/>
          <w:sz w:val="24"/>
          <w:szCs w:val="24"/>
        </w:rPr>
        <w:t xml:space="preserve"> </w:t>
      </w:r>
      <w:r w:rsidRPr="00C24FED">
        <w:rPr>
          <w:rFonts w:ascii="Arial" w:hAnsi="Arial" w:cs="Arial"/>
          <w:spacing w:val="1"/>
          <w:sz w:val="24"/>
          <w:szCs w:val="24"/>
        </w:rPr>
        <w:t>ha</w:t>
      </w:r>
      <w:r w:rsidRPr="00C24FED">
        <w:rPr>
          <w:rFonts w:ascii="Arial" w:hAnsi="Arial" w:cs="Arial"/>
          <w:spacing w:val="-2"/>
          <w:sz w:val="24"/>
          <w:szCs w:val="24"/>
        </w:rPr>
        <w:t>v</w:t>
      </w:r>
      <w:r w:rsidRPr="00C24FED">
        <w:rPr>
          <w:rFonts w:ascii="Arial" w:hAnsi="Arial" w:cs="Arial"/>
          <w:sz w:val="24"/>
          <w:szCs w:val="24"/>
        </w:rPr>
        <w:t>ing</w:t>
      </w:r>
      <w:r w:rsidRPr="00C24FED">
        <w:rPr>
          <w:rFonts w:ascii="Arial" w:hAnsi="Arial" w:cs="Arial"/>
          <w:spacing w:val="-1"/>
          <w:sz w:val="24"/>
          <w:szCs w:val="24"/>
        </w:rPr>
        <w:t xml:space="preserve"> </w:t>
      </w:r>
      <w:r w:rsidRPr="00C24FED">
        <w:rPr>
          <w:rFonts w:ascii="Arial" w:hAnsi="Arial" w:cs="Arial"/>
          <w:spacing w:val="1"/>
          <w:sz w:val="24"/>
          <w:szCs w:val="24"/>
        </w:rPr>
        <w:t>bee</w:t>
      </w:r>
      <w:r w:rsidRPr="00C24FED">
        <w:rPr>
          <w:rFonts w:ascii="Arial" w:hAnsi="Arial" w:cs="Arial"/>
          <w:sz w:val="24"/>
          <w:szCs w:val="24"/>
        </w:rPr>
        <w:t>n</w:t>
      </w:r>
      <w:r w:rsidRPr="00C24FED">
        <w:rPr>
          <w:rFonts w:ascii="Arial" w:hAnsi="Arial" w:cs="Arial"/>
          <w:spacing w:val="1"/>
          <w:sz w:val="24"/>
          <w:szCs w:val="24"/>
        </w:rPr>
        <w:t xml:space="preserve"> </w:t>
      </w:r>
      <w:r w:rsidRPr="00C24FED">
        <w:rPr>
          <w:rFonts w:ascii="Arial" w:hAnsi="Arial" w:cs="Arial"/>
          <w:sz w:val="24"/>
          <w:szCs w:val="24"/>
        </w:rPr>
        <w:t>l</w:t>
      </w:r>
      <w:r w:rsidRPr="00C24FED">
        <w:rPr>
          <w:rFonts w:ascii="Arial" w:hAnsi="Arial" w:cs="Arial"/>
          <w:spacing w:val="-1"/>
          <w:sz w:val="24"/>
          <w:szCs w:val="24"/>
        </w:rPr>
        <w:t>o</w:t>
      </w:r>
      <w:r w:rsidRPr="00C24FED">
        <w:rPr>
          <w:rFonts w:ascii="Arial" w:hAnsi="Arial" w:cs="Arial"/>
          <w:spacing w:val="1"/>
          <w:sz w:val="24"/>
          <w:szCs w:val="24"/>
        </w:rPr>
        <w:t>o</w:t>
      </w:r>
      <w:r w:rsidRPr="00C24FED">
        <w:rPr>
          <w:rFonts w:ascii="Arial" w:hAnsi="Arial" w:cs="Arial"/>
          <w:sz w:val="24"/>
          <w:szCs w:val="24"/>
        </w:rPr>
        <w:t>k</w:t>
      </w:r>
      <w:r w:rsidRPr="00C24FED">
        <w:rPr>
          <w:rFonts w:ascii="Arial" w:hAnsi="Arial" w:cs="Arial"/>
          <w:spacing w:val="-1"/>
          <w:sz w:val="24"/>
          <w:szCs w:val="24"/>
        </w:rPr>
        <w:t>e</w:t>
      </w:r>
      <w:r w:rsidRPr="00C24FED">
        <w:rPr>
          <w:rFonts w:ascii="Arial" w:hAnsi="Arial" w:cs="Arial"/>
          <w:sz w:val="24"/>
          <w:szCs w:val="24"/>
        </w:rPr>
        <w:t>d</w:t>
      </w:r>
      <w:r w:rsidRPr="00C24FED">
        <w:rPr>
          <w:rFonts w:ascii="Arial" w:hAnsi="Arial" w:cs="Arial"/>
          <w:spacing w:val="1"/>
          <w:sz w:val="24"/>
          <w:szCs w:val="24"/>
        </w:rPr>
        <w:t xml:space="preserve"> </w:t>
      </w:r>
      <w:r w:rsidRPr="00C24FED">
        <w:rPr>
          <w:rFonts w:ascii="Arial" w:hAnsi="Arial" w:cs="Arial"/>
          <w:spacing w:val="-1"/>
          <w:sz w:val="24"/>
          <w:szCs w:val="24"/>
        </w:rPr>
        <w:t>a</w:t>
      </w:r>
      <w:r w:rsidRPr="00C24FED">
        <w:rPr>
          <w:rFonts w:ascii="Arial" w:hAnsi="Arial" w:cs="Arial"/>
          <w:sz w:val="24"/>
          <w:szCs w:val="24"/>
        </w:rPr>
        <w:t>f</w:t>
      </w:r>
      <w:r w:rsidRPr="00C24FED">
        <w:rPr>
          <w:rFonts w:ascii="Arial" w:hAnsi="Arial" w:cs="Arial"/>
          <w:spacing w:val="-1"/>
          <w:sz w:val="24"/>
          <w:szCs w:val="24"/>
        </w:rPr>
        <w:t>t</w:t>
      </w:r>
      <w:r w:rsidRPr="00C24FED">
        <w:rPr>
          <w:rFonts w:ascii="Arial" w:hAnsi="Arial" w:cs="Arial"/>
          <w:spacing w:val="1"/>
          <w:sz w:val="24"/>
          <w:szCs w:val="24"/>
        </w:rPr>
        <w:t>e</w:t>
      </w:r>
      <w:r w:rsidRPr="00C24FED">
        <w:rPr>
          <w:rFonts w:ascii="Arial" w:hAnsi="Arial" w:cs="Arial"/>
          <w:sz w:val="24"/>
          <w:szCs w:val="24"/>
        </w:rPr>
        <w:t xml:space="preserve">r </w:t>
      </w:r>
      <w:r w:rsidR="006052F6" w:rsidRPr="006052F6">
        <w:rPr>
          <w:rFonts w:ascii="Arial" w:hAnsi="Arial" w:cs="Arial"/>
          <w:b/>
          <w:bCs/>
          <w:i/>
          <w:iCs/>
          <w:sz w:val="24"/>
          <w:szCs w:val="24"/>
        </w:rPr>
        <w:t>as well as</w:t>
      </w:r>
      <w:r w:rsidRPr="00C24FED">
        <w:rPr>
          <w:rFonts w:ascii="Arial" w:hAnsi="Arial" w:cs="Arial"/>
          <w:sz w:val="24"/>
          <w:szCs w:val="24"/>
        </w:rPr>
        <w:t xml:space="preserve"> those children who appear (to the admission authority) to have been in state care outside of England and ceased to be in state care </w:t>
      </w:r>
      <w:proofErr w:type="gramStart"/>
      <w:r w:rsidRPr="00C24FED">
        <w:rPr>
          <w:rFonts w:ascii="Arial" w:hAnsi="Arial" w:cs="Arial"/>
          <w:sz w:val="24"/>
          <w:szCs w:val="24"/>
        </w:rPr>
        <w:t>as a result of</w:t>
      </w:r>
      <w:proofErr w:type="gramEnd"/>
      <w:r w:rsidRPr="00C24FED">
        <w:rPr>
          <w:rFonts w:ascii="Arial" w:hAnsi="Arial" w:cs="Arial"/>
          <w:sz w:val="24"/>
          <w:szCs w:val="24"/>
        </w:rPr>
        <w:t xml:space="preserve"> being adopted</w:t>
      </w:r>
      <w:r>
        <w:rPr>
          <w:rFonts w:ascii="Arial" w:hAnsi="Arial" w:cs="Arial"/>
          <w:sz w:val="24"/>
          <w:szCs w:val="24"/>
        </w:rPr>
        <w:t>.</w:t>
      </w:r>
    </w:p>
    <w:p w14:paraId="6386CE26" w14:textId="448AE144" w:rsidR="00B14141" w:rsidRPr="007C44C3" w:rsidRDefault="00E3710D" w:rsidP="00B14141">
      <w:pPr>
        <w:rPr>
          <w:rFonts w:ascii="Arial" w:hAnsi="Arial" w:cs="Arial"/>
          <w:sz w:val="24"/>
          <w:szCs w:val="24"/>
        </w:rPr>
      </w:pPr>
      <w:r>
        <w:rPr>
          <w:rFonts w:ascii="Arial" w:hAnsi="Arial" w:cs="Arial"/>
          <w:sz w:val="24"/>
          <w:szCs w:val="24"/>
        </w:rPr>
        <w:t xml:space="preserve">This means that the other provisions in the Code </w:t>
      </w:r>
      <w:r w:rsidR="006052F6">
        <w:rPr>
          <w:rFonts w:ascii="Arial" w:hAnsi="Arial" w:cs="Arial"/>
          <w:sz w:val="24"/>
          <w:szCs w:val="24"/>
        </w:rPr>
        <w:t>which apply to</w:t>
      </w:r>
      <w:r>
        <w:rPr>
          <w:rFonts w:ascii="Arial" w:hAnsi="Arial" w:cs="Arial"/>
          <w:sz w:val="24"/>
          <w:szCs w:val="24"/>
        </w:rPr>
        <w:t xml:space="preserve"> </w:t>
      </w:r>
      <w:r w:rsidR="00E30DF1">
        <w:rPr>
          <w:rFonts w:ascii="Arial" w:hAnsi="Arial" w:cs="Arial"/>
          <w:sz w:val="24"/>
          <w:szCs w:val="24"/>
        </w:rPr>
        <w:t xml:space="preserve">PLAC </w:t>
      </w:r>
      <w:r>
        <w:rPr>
          <w:rFonts w:ascii="Arial" w:hAnsi="Arial" w:cs="Arial"/>
          <w:sz w:val="24"/>
          <w:szCs w:val="24"/>
        </w:rPr>
        <w:t xml:space="preserve">(for example, </w:t>
      </w:r>
      <w:r w:rsidR="006052F6">
        <w:rPr>
          <w:rFonts w:ascii="Arial" w:hAnsi="Arial" w:cs="Arial"/>
          <w:sz w:val="24"/>
          <w:szCs w:val="24"/>
        </w:rPr>
        <w:t xml:space="preserve">in relation to the </w:t>
      </w:r>
      <w:r>
        <w:rPr>
          <w:rFonts w:ascii="Arial" w:hAnsi="Arial" w:cs="Arial"/>
          <w:sz w:val="24"/>
          <w:szCs w:val="24"/>
        </w:rPr>
        <w:t xml:space="preserve">admission arrangements of schools with a religious character, selective arrangements, and boarding priority) apply to IAPLAC in </w:t>
      </w:r>
      <w:proofErr w:type="gramStart"/>
      <w:r>
        <w:rPr>
          <w:rFonts w:ascii="Arial" w:hAnsi="Arial" w:cs="Arial"/>
          <w:sz w:val="24"/>
          <w:szCs w:val="24"/>
        </w:rPr>
        <w:t>exactly the same</w:t>
      </w:r>
      <w:proofErr w:type="gramEnd"/>
      <w:r>
        <w:rPr>
          <w:rFonts w:ascii="Arial" w:hAnsi="Arial" w:cs="Arial"/>
          <w:sz w:val="24"/>
          <w:szCs w:val="24"/>
        </w:rPr>
        <w:t xml:space="preserve"> way as they do to </w:t>
      </w:r>
      <w:r w:rsidR="004B30A9">
        <w:rPr>
          <w:rFonts w:ascii="Arial" w:hAnsi="Arial" w:cs="Arial"/>
          <w:sz w:val="24"/>
          <w:szCs w:val="24"/>
        </w:rPr>
        <w:t>PLAC</w:t>
      </w:r>
      <w:r>
        <w:rPr>
          <w:rFonts w:ascii="Arial" w:hAnsi="Arial" w:cs="Arial"/>
          <w:sz w:val="24"/>
          <w:szCs w:val="24"/>
        </w:rPr>
        <w:t>.</w:t>
      </w:r>
    </w:p>
    <w:sectPr w:rsidR="00B14141" w:rsidRPr="007C44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55DB" w14:textId="77777777" w:rsidR="00E439FD" w:rsidRDefault="00E439FD" w:rsidP="00DF10AC">
      <w:pPr>
        <w:spacing w:after="0" w:line="240" w:lineRule="auto"/>
      </w:pPr>
      <w:r>
        <w:separator/>
      </w:r>
    </w:p>
  </w:endnote>
  <w:endnote w:type="continuationSeparator" w:id="0">
    <w:p w14:paraId="2BEFB79E" w14:textId="77777777" w:rsidR="00E439FD" w:rsidRDefault="00E439FD" w:rsidP="00DF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E2E0" w14:textId="77777777" w:rsidR="00E439FD" w:rsidRDefault="00E439FD" w:rsidP="00DF10AC">
      <w:pPr>
        <w:spacing w:after="0" w:line="240" w:lineRule="auto"/>
      </w:pPr>
      <w:r>
        <w:separator/>
      </w:r>
    </w:p>
  </w:footnote>
  <w:footnote w:type="continuationSeparator" w:id="0">
    <w:p w14:paraId="5C1FB29C" w14:textId="77777777" w:rsidR="00E439FD" w:rsidRDefault="00E439FD" w:rsidP="00DF10AC">
      <w:pPr>
        <w:spacing w:after="0" w:line="240" w:lineRule="auto"/>
      </w:pPr>
      <w:r>
        <w:continuationSeparator/>
      </w:r>
    </w:p>
  </w:footnote>
  <w:footnote w:id="1">
    <w:p w14:paraId="057101F4" w14:textId="1153EE79" w:rsidR="00B75215" w:rsidRDefault="00B75215">
      <w:pPr>
        <w:pStyle w:val="FootnoteText"/>
      </w:pPr>
      <w:r>
        <w:rPr>
          <w:rStyle w:val="FootnoteReference"/>
        </w:rPr>
        <w:footnoteRef/>
      </w:r>
      <w:r>
        <w:t xml:space="preserve"> Such a motion would </w:t>
      </w:r>
      <w:r w:rsidRPr="006047FA">
        <w:t>prevent the Code from</w:t>
      </w:r>
      <w:r>
        <w:t xml:space="preserve"> coming into force.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16CE"/>
    <w:multiLevelType w:val="hybridMultilevel"/>
    <w:tmpl w:val="409028B6"/>
    <w:lvl w:ilvl="0" w:tplc="2118E3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BE566EE"/>
    <w:multiLevelType w:val="multilevel"/>
    <w:tmpl w:val="1EF86EC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41"/>
    <w:rsid w:val="00041359"/>
    <w:rsid w:val="000631AB"/>
    <w:rsid w:val="00082135"/>
    <w:rsid w:val="000B7A1A"/>
    <w:rsid w:val="001742FA"/>
    <w:rsid w:val="001822D7"/>
    <w:rsid w:val="001D42FE"/>
    <w:rsid w:val="001F4693"/>
    <w:rsid w:val="00236D70"/>
    <w:rsid w:val="002550F9"/>
    <w:rsid w:val="00292079"/>
    <w:rsid w:val="002A375F"/>
    <w:rsid w:val="002A6E7E"/>
    <w:rsid w:val="003066FC"/>
    <w:rsid w:val="003364C5"/>
    <w:rsid w:val="00336B9B"/>
    <w:rsid w:val="003375D6"/>
    <w:rsid w:val="00370504"/>
    <w:rsid w:val="0038453D"/>
    <w:rsid w:val="004272DB"/>
    <w:rsid w:val="00433974"/>
    <w:rsid w:val="00454B8C"/>
    <w:rsid w:val="004A7E66"/>
    <w:rsid w:val="004B30A9"/>
    <w:rsid w:val="004C29A4"/>
    <w:rsid w:val="004C3979"/>
    <w:rsid w:val="004E6565"/>
    <w:rsid w:val="005026E3"/>
    <w:rsid w:val="00505BF5"/>
    <w:rsid w:val="00591FA8"/>
    <w:rsid w:val="006047FA"/>
    <w:rsid w:val="006052F6"/>
    <w:rsid w:val="00613883"/>
    <w:rsid w:val="00644AB1"/>
    <w:rsid w:val="00653292"/>
    <w:rsid w:val="006820EF"/>
    <w:rsid w:val="0069660B"/>
    <w:rsid w:val="006D5F30"/>
    <w:rsid w:val="00707A16"/>
    <w:rsid w:val="00710328"/>
    <w:rsid w:val="00731F6B"/>
    <w:rsid w:val="00771AAB"/>
    <w:rsid w:val="00795003"/>
    <w:rsid w:val="007A56E1"/>
    <w:rsid w:val="007B471A"/>
    <w:rsid w:val="007C44C3"/>
    <w:rsid w:val="007E0A68"/>
    <w:rsid w:val="008162B0"/>
    <w:rsid w:val="00821076"/>
    <w:rsid w:val="0092133D"/>
    <w:rsid w:val="0094757D"/>
    <w:rsid w:val="009552E2"/>
    <w:rsid w:val="00986360"/>
    <w:rsid w:val="009D4AE7"/>
    <w:rsid w:val="009E55B4"/>
    <w:rsid w:val="00A9446B"/>
    <w:rsid w:val="00AB06AF"/>
    <w:rsid w:val="00AC5B9D"/>
    <w:rsid w:val="00AF6A86"/>
    <w:rsid w:val="00B14141"/>
    <w:rsid w:val="00B50175"/>
    <w:rsid w:val="00B75215"/>
    <w:rsid w:val="00BB75DA"/>
    <w:rsid w:val="00BC0AE9"/>
    <w:rsid w:val="00BF5E5F"/>
    <w:rsid w:val="00C03450"/>
    <w:rsid w:val="00C24FED"/>
    <w:rsid w:val="00C25B5E"/>
    <w:rsid w:val="00C476B7"/>
    <w:rsid w:val="00C93C07"/>
    <w:rsid w:val="00CE2579"/>
    <w:rsid w:val="00CF0F67"/>
    <w:rsid w:val="00D73FF5"/>
    <w:rsid w:val="00DB2671"/>
    <w:rsid w:val="00DF10AC"/>
    <w:rsid w:val="00E30DF1"/>
    <w:rsid w:val="00E33AF5"/>
    <w:rsid w:val="00E3710D"/>
    <w:rsid w:val="00E439FD"/>
    <w:rsid w:val="00E57B2A"/>
    <w:rsid w:val="00F4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6B47"/>
  <w15:chartTrackingRefBased/>
  <w15:docId w15:val="{6AE33DEE-90BE-470E-94BE-3FC793EF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C44C3"/>
  </w:style>
  <w:style w:type="paragraph" w:customStyle="1" w:styleId="DfESOutNumbered">
    <w:name w:val="DfESOutNumbered"/>
    <w:basedOn w:val="Normal"/>
    <w:link w:val="DfESOutNumberedChar"/>
    <w:rsid w:val="00707A1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7A16"/>
    <w:rPr>
      <w:rFonts w:ascii="Arial" w:eastAsia="Times New Roman" w:hAnsi="Arial" w:cs="Arial"/>
      <w:szCs w:val="20"/>
    </w:rPr>
  </w:style>
  <w:style w:type="paragraph" w:customStyle="1" w:styleId="DeptBullets">
    <w:name w:val="DeptBullets"/>
    <w:basedOn w:val="Normal"/>
    <w:link w:val="DeptBulletsChar"/>
    <w:rsid w:val="00707A1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7A16"/>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B06AF"/>
    <w:rPr>
      <w:sz w:val="16"/>
      <w:szCs w:val="16"/>
    </w:rPr>
  </w:style>
  <w:style w:type="paragraph" w:styleId="CommentText">
    <w:name w:val="annotation text"/>
    <w:basedOn w:val="Normal"/>
    <w:link w:val="CommentTextChar"/>
    <w:uiPriority w:val="99"/>
    <w:semiHidden/>
    <w:unhideWhenUsed/>
    <w:rsid w:val="00AB06AF"/>
    <w:pPr>
      <w:spacing w:line="240" w:lineRule="auto"/>
    </w:pPr>
    <w:rPr>
      <w:sz w:val="20"/>
      <w:szCs w:val="20"/>
    </w:rPr>
  </w:style>
  <w:style w:type="character" w:customStyle="1" w:styleId="CommentTextChar">
    <w:name w:val="Comment Text Char"/>
    <w:basedOn w:val="DefaultParagraphFont"/>
    <w:link w:val="CommentText"/>
    <w:uiPriority w:val="99"/>
    <w:semiHidden/>
    <w:rsid w:val="00AB06AF"/>
    <w:rPr>
      <w:sz w:val="20"/>
      <w:szCs w:val="20"/>
    </w:rPr>
  </w:style>
  <w:style w:type="paragraph" w:styleId="CommentSubject">
    <w:name w:val="annotation subject"/>
    <w:basedOn w:val="CommentText"/>
    <w:next w:val="CommentText"/>
    <w:link w:val="CommentSubjectChar"/>
    <w:uiPriority w:val="99"/>
    <w:semiHidden/>
    <w:unhideWhenUsed/>
    <w:rsid w:val="00AB06AF"/>
    <w:rPr>
      <w:b/>
      <w:bCs/>
    </w:rPr>
  </w:style>
  <w:style w:type="character" w:customStyle="1" w:styleId="CommentSubjectChar">
    <w:name w:val="Comment Subject Char"/>
    <w:basedOn w:val="CommentTextChar"/>
    <w:link w:val="CommentSubject"/>
    <w:uiPriority w:val="99"/>
    <w:semiHidden/>
    <w:rsid w:val="00AB06AF"/>
    <w:rPr>
      <w:b/>
      <w:bCs/>
      <w:sz w:val="20"/>
      <w:szCs w:val="20"/>
    </w:rPr>
  </w:style>
  <w:style w:type="paragraph" w:styleId="FootnoteText">
    <w:name w:val="footnote text"/>
    <w:basedOn w:val="Normal"/>
    <w:link w:val="FootnoteTextChar"/>
    <w:uiPriority w:val="99"/>
    <w:semiHidden/>
    <w:unhideWhenUsed/>
    <w:rsid w:val="00DF1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0AC"/>
    <w:rPr>
      <w:sz w:val="20"/>
      <w:szCs w:val="20"/>
    </w:rPr>
  </w:style>
  <w:style w:type="character" w:styleId="FootnoteReference">
    <w:name w:val="footnote reference"/>
    <w:basedOn w:val="DefaultParagraphFont"/>
    <w:uiPriority w:val="99"/>
    <w:semiHidden/>
    <w:unhideWhenUsed/>
    <w:rsid w:val="00DF10AC"/>
    <w:rPr>
      <w:vertAlign w:val="superscript"/>
    </w:rPr>
  </w:style>
  <w:style w:type="paragraph" w:styleId="Header">
    <w:name w:val="header"/>
    <w:basedOn w:val="Normal"/>
    <w:link w:val="HeaderChar"/>
    <w:uiPriority w:val="99"/>
    <w:unhideWhenUsed/>
    <w:rsid w:val="00E3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F1"/>
  </w:style>
  <w:style w:type="paragraph" w:styleId="Footer">
    <w:name w:val="footer"/>
    <w:basedOn w:val="Normal"/>
    <w:link w:val="FooterChar"/>
    <w:uiPriority w:val="99"/>
    <w:unhideWhenUsed/>
    <w:rsid w:val="00E3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59C6DD26D9D3409B84A3BF7A15EFD1" ma:contentTypeVersion="11" ma:contentTypeDescription="Create a new document." ma:contentTypeScope="" ma:versionID="dc4714dc98f604d08b28cd847cdc3876">
  <xsd:schema xmlns:xsd="http://www.w3.org/2001/XMLSchema" xmlns:xs="http://www.w3.org/2001/XMLSchema" xmlns:p="http://schemas.microsoft.com/office/2006/metadata/properties" xmlns:ns3="ade5a06b-6f55-4b11-baf8-7d2f06cde9a0" xmlns:ns4="a06fb44b-37e7-4a9b-9afa-beb91a9bdd64" targetNamespace="http://schemas.microsoft.com/office/2006/metadata/properties" ma:root="true" ma:fieldsID="a31182c6083150d1c45d63974569ed3b" ns3:_="" ns4:_="">
    <xsd:import namespace="ade5a06b-6f55-4b11-baf8-7d2f06cde9a0"/>
    <xsd:import namespace="a06fb44b-37e7-4a9b-9afa-beb91a9bdd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5a06b-6f55-4b11-baf8-7d2f06cde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fb44b-37e7-4a9b-9afa-beb91a9bdd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646AD-0E35-4F34-9D36-C69C13216A34}">
  <ds:schemaRefs>
    <ds:schemaRef ds:uri="http://schemas.openxmlformats.org/officeDocument/2006/bibliography"/>
  </ds:schemaRefs>
</ds:datastoreItem>
</file>

<file path=customXml/itemProps2.xml><?xml version="1.0" encoding="utf-8"?>
<ds:datastoreItem xmlns:ds="http://schemas.openxmlformats.org/officeDocument/2006/customXml" ds:itemID="{0BF2A53C-844B-4296-BE87-BEA993C72D36}">
  <ds:schemaRefs>
    <ds:schemaRef ds:uri="http://purl.org/dc/dcmitype/"/>
    <ds:schemaRef ds:uri="a06fb44b-37e7-4a9b-9afa-beb91a9bdd64"/>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de5a06b-6f55-4b11-baf8-7d2f06cde9a0"/>
  </ds:schemaRefs>
</ds:datastoreItem>
</file>

<file path=customXml/itemProps3.xml><?xml version="1.0" encoding="utf-8"?>
<ds:datastoreItem xmlns:ds="http://schemas.openxmlformats.org/officeDocument/2006/customXml" ds:itemID="{94906E6D-5DC6-43FE-B661-C4B0088BB1F0}">
  <ds:schemaRefs>
    <ds:schemaRef ds:uri="http://schemas.microsoft.com/sharepoint/v3/contenttype/forms"/>
  </ds:schemaRefs>
</ds:datastoreItem>
</file>

<file path=customXml/itemProps4.xml><?xml version="1.0" encoding="utf-8"?>
<ds:datastoreItem xmlns:ds="http://schemas.openxmlformats.org/officeDocument/2006/customXml" ds:itemID="{0653CB23-7DED-4DB5-8ED7-3B56F66A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5a06b-6f55-4b11-baf8-7d2f06cde9a0"/>
    <ds:schemaRef ds:uri="a06fb44b-37e7-4a9b-9afa-beb91a9bd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Rachael</dc:creator>
  <cp:keywords/>
  <dc:description/>
  <cp:lastModifiedBy>Dan Roberts</cp:lastModifiedBy>
  <cp:revision>2</cp:revision>
  <dcterms:created xsi:type="dcterms:W3CDTF">2021-05-17T10:36:00Z</dcterms:created>
  <dcterms:modified xsi:type="dcterms:W3CDTF">2021-05-17T10:36:00Z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0x0101003B59C6DD26D9D3409B84A3BF7A15EFD1</vt:lpwstr>
  </property>
  <property fmtid="{D5CDD505-2E9C-101B-9397-08002B2CF9AE}" pid="3" name="he572b3738564d54bcbac49fd88793cf">
    <vt:lpwstr>DfE|cc08a6d4-dfde-4d0f-bd85-069ebcef80d5</vt:lpwstr>
  </property>
  <property fmtid="{D5CDD505-2E9C-101B-9397-08002B2CF9AE}" pid="4" name="DfeOwner">
    <vt:lpwstr>3;#DfE|a484111e-5b24-4ad9-9778-c536c8c88985</vt:lpwstr>
  </property>
  <property fmtid="{D5CDD505-2E9C-101B-9397-08002B2CF9AE}" pid="5" name="h5181134883947a99a38d116ffff0102">
    <vt:lpwstr>DfE|a484111e-5b24-4ad9-9778-c536c8c88985</vt:lpwstr>
  </property>
  <property fmtid="{D5CDD505-2E9C-101B-9397-08002B2CF9AE}" pid="6" name="DfeOrganisationalUnit">
    <vt:lpwstr>2;#DfE|cc08a6d4-dfde-4d0f-bd85-069ebcef80d5</vt:lpwstr>
  </property>
  <property fmtid="{D5CDD505-2E9C-101B-9397-08002B2CF9AE}" pid="7" name="l8a3493342514d97a5d0916bc6860fa6">
    <vt:lpwstr>Official|0884c477-2e62-47ea-b19c-5af6e91124c5</vt:lpwstr>
  </property>
  <property fmtid="{D5CDD505-2E9C-101B-9397-08002B2CF9AE}" pid="8" name="DfeSubject">
    <vt:lpwstr/>
  </property>
  <property fmtid="{D5CDD505-2E9C-101B-9397-08002B2CF9AE}" pid="9" name="DfeRights:ProtectiveMarking">
    <vt:lpwstr>1;#Official|0884c477-2e62-47ea-b19c-5af6e91124c5</vt:lpwstr>
  </property>
  <property fmtid="{D5CDD505-2E9C-101B-9397-08002B2CF9AE}" pid="10" name="_dlc_DocIdItemGuid">
    <vt:lpwstr>5558351b-3d3e-43f5-a734-12da80e123e5</vt:lpwstr>
  </property>
  <property fmtid="{D5CDD505-2E9C-101B-9397-08002B2CF9AE}" pid="11" name="IWPOrganisationalUnit">
    <vt:lpwstr>2;#DfE|cc08a6d4-dfde-4d0f-bd85-069ebcef80d5</vt:lpwstr>
  </property>
  <property fmtid="{D5CDD505-2E9C-101B-9397-08002B2CF9AE}" pid="12" name="df800132510e4fe9aacf807c369de8da">
    <vt:lpwstr/>
  </property>
  <property fmtid="{D5CDD505-2E9C-101B-9397-08002B2CF9AE}" pid="13" name="IWPOwner">
    <vt:lpwstr>3;#DfE|a484111e-5b24-4ad9-9778-c536c8c88985</vt:lpwstr>
  </property>
  <property fmtid="{D5CDD505-2E9C-101B-9397-08002B2CF9AE}" pid="14" name="IWPFunction">
    <vt:lpwstr/>
  </property>
  <property fmtid="{D5CDD505-2E9C-101B-9397-08002B2CF9AE}" pid="15" name="oa8fd89c401448afbb057b336599c7d2">
    <vt:lpwstr/>
  </property>
  <property fmtid="{D5CDD505-2E9C-101B-9397-08002B2CF9AE}" pid="16" name="IWPSiteType">
    <vt:lpwstr/>
  </property>
  <property fmtid="{D5CDD505-2E9C-101B-9397-08002B2CF9AE}" pid="17" name="IWPRightsProtectiveMarking">
    <vt:lpwstr>1;#Official|0884c477-2e62-47ea-b19c-5af6e91124c5</vt:lpwstr>
  </property>
  <property fmtid="{D5CDD505-2E9C-101B-9397-08002B2CF9AE}" pid="18" name="IWPSubject">
    <vt:lpwstr/>
  </property>
  <property fmtid="{D5CDD505-2E9C-101B-9397-08002B2CF9AE}" pid="19" name="h5181134883947a99a38d116ffff0006">
    <vt:lpwstr/>
  </property>
  <property fmtid="{D5CDD505-2E9C-101B-9397-08002B2CF9AE}" pid="20" name="_AdHocReviewCycleID">
    <vt:i4>621863366</vt:i4>
  </property>
  <property fmtid="{D5CDD505-2E9C-101B-9397-08002B2CF9AE}" pid="21" name="_NewReviewCycle">
    <vt:lpwstr/>
  </property>
  <property fmtid="{D5CDD505-2E9C-101B-9397-08002B2CF9AE}" pid="22" name="_EmailSubject">
    <vt:lpwstr>New School Admissions Code / IAPLAC Guidance Note</vt:lpwstr>
  </property>
  <property fmtid="{D5CDD505-2E9C-101B-9397-08002B2CF9AE}" pid="23" name="_AuthorEmail">
    <vt:lpwstr>Leo.Morrell@southwark.anglican.org</vt:lpwstr>
  </property>
  <property fmtid="{D5CDD505-2E9C-101B-9397-08002B2CF9AE}" pid="24" name="_AuthorEmailDisplayName">
    <vt:lpwstr>Leo Morrell</vt:lpwstr>
  </property>
  <property fmtid="{D5CDD505-2E9C-101B-9397-08002B2CF9AE}" pid="25" name="_ReviewingToolsShownOnce">
    <vt:lpwstr/>
  </property>
</Properties>
</file>