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870F7" w:rsidR="003133E7" w:rsidP="003870F7" w:rsidRDefault="00ED7FE0" w14:paraId="05D00D00" w14:textId="06BB7360">
      <w:pPr>
        <w:spacing w:line="276" w:lineRule="auto"/>
        <w:jc w:val="both"/>
        <w:rPr>
          <w:rFonts w:asciiTheme="minorHAnsi" w:hAnsiTheme="minorHAnsi" w:cstheme="minorHAnsi"/>
          <w:i/>
          <w:iCs/>
          <w:color w:val="FF0000"/>
          <w:sz w:val="20"/>
          <w:szCs w:val="20"/>
        </w:rPr>
      </w:pPr>
      <w:r w:rsidRPr="003870F7">
        <w:rPr>
          <w:rFonts w:asciiTheme="majorHAnsi" w:hAnsiTheme="majorHAnsi"/>
          <w:b/>
          <w:color w:val="004990"/>
          <w:sz w:val="28"/>
          <w:szCs w:val="28"/>
        </w:rPr>
        <w:t xml:space="preserve">Model </w:t>
      </w:r>
      <w:r w:rsidRPr="003870F7" w:rsidR="0082310A">
        <w:rPr>
          <w:rFonts w:asciiTheme="majorHAnsi" w:hAnsiTheme="majorHAnsi"/>
          <w:b/>
          <w:color w:val="004990"/>
          <w:sz w:val="28"/>
          <w:szCs w:val="28"/>
        </w:rPr>
        <w:t xml:space="preserve">Policy for </w:t>
      </w:r>
      <w:r w:rsidRPr="003870F7" w:rsidR="00A94E0D">
        <w:rPr>
          <w:rFonts w:asciiTheme="majorHAnsi" w:hAnsiTheme="majorHAnsi"/>
          <w:b/>
          <w:color w:val="004990"/>
          <w:sz w:val="28"/>
          <w:szCs w:val="28"/>
        </w:rPr>
        <w:t>Religious Education</w:t>
      </w:r>
      <w:r w:rsidRPr="003870F7" w:rsidR="00AE216F">
        <w:rPr>
          <w:rStyle w:val="FootnoteReference"/>
          <w:rFonts w:asciiTheme="majorHAnsi" w:hAnsiTheme="majorHAnsi"/>
          <w:b/>
          <w:color w:val="004990"/>
          <w:sz w:val="28"/>
          <w:szCs w:val="28"/>
        </w:rPr>
        <w:footnoteReference w:id="2"/>
      </w:r>
      <w:r w:rsidRPr="003870F7" w:rsidR="00A94E0D">
        <w:rPr>
          <w:rFonts w:asciiTheme="majorHAnsi" w:hAnsiTheme="majorHAnsi"/>
          <w:b/>
          <w:color w:val="004990"/>
          <w:sz w:val="28"/>
          <w:szCs w:val="28"/>
        </w:rPr>
        <w:t xml:space="preserve"> (RE)</w:t>
      </w:r>
      <w:r w:rsidRPr="003870F7" w:rsidR="003870F7">
        <w:rPr>
          <w:rFonts w:asciiTheme="majorHAnsi" w:hAnsiTheme="majorHAnsi"/>
          <w:b/>
          <w:color w:val="C00000"/>
          <w:sz w:val="28"/>
          <w:szCs w:val="28"/>
        </w:rPr>
        <w:t xml:space="preserve"> in </w:t>
      </w:r>
      <w:r w:rsidRPr="003870F7" w:rsidR="003870F7">
        <w:rPr>
          <w:rFonts w:asciiTheme="majorHAnsi" w:hAnsiTheme="majorHAnsi"/>
          <w:b/>
          <w:color w:val="C00000"/>
          <w:sz w:val="28"/>
          <w:szCs w:val="28"/>
        </w:rPr>
        <w:t xml:space="preserve">[enter name] </w:t>
      </w:r>
      <w:r w:rsidRPr="003870F7" w:rsidR="003870F7">
        <w:rPr>
          <w:rFonts w:asciiTheme="majorHAnsi" w:hAnsiTheme="majorHAnsi"/>
          <w:b/>
          <w:sz w:val="28"/>
          <w:szCs w:val="28"/>
        </w:rPr>
        <w:t>Church of England School/Academy</w:t>
      </w:r>
      <w:r w:rsidR="003870F7">
        <w:rPr>
          <w:rFonts w:asciiTheme="majorHAnsi" w:hAnsiTheme="majorHAnsi"/>
          <w:b/>
          <w:sz w:val="28"/>
          <w:szCs w:val="28"/>
        </w:rPr>
        <w:t xml:space="preserve"> </w:t>
      </w:r>
      <w:r w:rsidRPr="003870F7" w:rsidR="003133E7">
        <w:rPr>
          <w:rFonts w:asciiTheme="minorHAnsi" w:hAnsiTheme="minorHAnsi" w:cstheme="minorHAnsi"/>
          <w:i/>
          <w:iCs/>
          <w:color w:val="FF0000"/>
          <w:sz w:val="20"/>
          <w:szCs w:val="20"/>
          <w:bdr w:val="none" w:color="auto" w:sz="0" w:space="0" w:frame="1"/>
        </w:rPr>
        <w:t xml:space="preserve">POLICY GUIDANCE in line with the latest </w:t>
      </w:r>
      <w:hyperlink w:history="1" r:id="rId8">
        <w:r w:rsidRPr="003870F7" w:rsidR="003133E7">
          <w:rPr>
            <w:rStyle w:val="Hyperlink"/>
            <w:rFonts w:asciiTheme="minorHAnsi" w:hAnsiTheme="minorHAnsi" w:cstheme="minorHAnsi"/>
            <w:i/>
            <w:iCs/>
            <w:sz w:val="20"/>
            <w:szCs w:val="20"/>
            <w:bdr w:val="none" w:color="auto" w:sz="0" w:space="0" w:frame="1"/>
          </w:rPr>
          <w:t>Statement for Entitlement</w:t>
        </w:r>
      </w:hyperlink>
      <w:r w:rsidRPr="003870F7" w:rsidR="003133E7">
        <w:rPr>
          <w:rFonts w:asciiTheme="minorHAnsi" w:hAnsiTheme="minorHAnsi" w:cstheme="minorHAnsi"/>
          <w:i/>
          <w:iCs/>
          <w:color w:val="FF0000"/>
          <w:sz w:val="20"/>
          <w:szCs w:val="20"/>
          <w:bdr w:val="none" w:color="auto" w:sz="0" w:space="0" w:frame="1"/>
        </w:rPr>
        <w:t xml:space="preserve"> guidance (2019) and the </w:t>
      </w:r>
      <w:hyperlink w:history="1" r:id="rId9">
        <w:r w:rsidRPr="00297392" w:rsidR="003133E7">
          <w:rPr>
            <w:rStyle w:val="Hyperlink"/>
            <w:rFonts w:asciiTheme="minorHAnsi" w:hAnsiTheme="minorHAnsi" w:cstheme="minorHAnsi"/>
            <w:i/>
            <w:iCs/>
            <w:sz w:val="20"/>
            <w:szCs w:val="20"/>
            <w:bdr w:val="none" w:color="auto" w:sz="0" w:space="0" w:frame="1"/>
          </w:rPr>
          <w:t>SIAMS Evaluation Schedule</w:t>
        </w:r>
      </w:hyperlink>
      <w:r w:rsidRPr="003870F7" w:rsidR="003133E7">
        <w:rPr>
          <w:rFonts w:asciiTheme="minorHAnsi" w:hAnsiTheme="minorHAnsi" w:cstheme="minorHAnsi"/>
          <w:i/>
          <w:iCs/>
          <w:color w:val="FF0000"/>
          <w:sz w:val="20"/>
          <w:szCs w:val="20"/>
          <w:bdr w:val="none" w:color="auto" w:sz="0" w:space="0" w:frame="1"/>
        </w:rPr>
        <w:t xml:space="preserve"> (2018). This is an example policy document and is offered as guidance only, so please implement within the context of your academy/school’s vision and the style/expectations of policy documentation.  Please also amend the policy to ensure that it reflects the locally agreed syllabus and practice that happens within your school.</w:t>
      </w:r>
    </w:p>
    <w:p w:rsidR="00A94E0D" w:rsidP="00524635" w:rsidRDefault="00A94E0D" w14:paraId="2EE0E20C" w14:textId="21A3F232">
      <w:pPr>
        <w:spacing w:after="0"/>
        <w:jc w:val="both"/>
        <w:rPr>
          <w:rFonts w:asciiTheme="minorHAnsi" w:hAnsiTheme="minorHAnsi" w:cstheme="minorHAnsi"/>
          <w:color w:val="C00000"/>
        </w:rPr>
      </w:pPr>
      <w:r w:rsidRPr="003870F7">
        <w:rPr>
          <w:rFonts w:asciiTheme="minorHAnsi" w:hAnsiTheme="minorHAnsi" w:cstheme="minorHAnsi"/>
        </w:rPr>
        <w:t xml:space="preserve">In our </w:t>
      </w:r>
      <w:r w:rsidRPr="003870F7">
        <w:rPr>
          <w:rFonts w:asciiTheme="minorHAnsi" w:hAnsiTheme="minorHAnsi" w:cstheme="minorHAnsi"/>
          <w:color w:val="FF0000"/>
        </w:rPr>
        <w:t>school</w:t>
      </w:r>
      <w:r w:rsidRPr="003870F7" w:rsidR="005118A3">
        <w:rPr>
          <w:rFonts w:asciiTheme="minorHAnsi" w:hAnsiTheme="minorHAnsi" w:cstheme="minorHAnsi"/>
          <w:color w:val="FF0000"/>
        </w:rPr>
        <w:t>/academy</w:t>
      </w:r>
      <w:r w:rsidRPr="003870F7">
        <w:rPr>
          <w:rFonts w:asciiTheme="minorHAnsi" w:hAnsiTheme="minorHAnsi" w:cstheme="minorHAnsi"/>
          <w:color w:val="FF0000"/>
        </w:rPr>
        <w:t xml:space="preserve"> </w:t>
      </w:r>
      <w:r w:rsidRPr="003870F7">
        <w:rPr>
          <w:rFonts w:asciiTheme="minorHAnsi" w:hAnsiTheme="minorHAnsi" w:cstheme="minorHAnsi"/>
        </w:rPr>
        <w:t>our Christian vision shapes all we do</w:t>
      </w:r>
      <w:r w:rsidRPr="003870F7" w:rsidR="00101DA0">
        <w:rPr>
          <w:rFonts w:asciiTheme="minorHAnsi" w:hAnsiTheme="minorHAnsi" w:cstheme="minorHAnsi"/>
        </w:rPr>
        <w:t>.</w:t>
      </w:r>
      <w:r w:rsidRPr="003870F7" w:rsidR="00BB6CAC">
        <w:rPr>
          <w:rFonts w:asciiTheme="minorHAnsi" w:hAnsiTheme="minorHAnsi" w:cstheme="minorHAnsi"/>
        </w:rPr>
        <w:t xml:space="preserve">  </w:t>
      </w:r>
      <w:r w:rsidRPr="003870F7">
        <w:rPr>
          <w:rFonts w:asciiTheme="minorHAnsi" w:hAnsiTheme="minorHAnsi" w:cstheme="minorHAnsi"/>
        </w:rPr>
        <w:t xml:space="preserve"> </w:t>
      </w:r>
      <w:r w:rsidRPr="003870F7" w:rsidR="004C0CC1">
        <w:rPr>
          <w:rFonts w:asciiTheme="minorHAnsi" w:hAnsiTheme="minorHAnsi" w:cstheme="minorHAnsi"/>
          <w:color w:val="C00000"/>
        </w:rPr>
        <w:t>[add vision statement</w:t>
      </w:r>
      <w:r w:rsidRPr="003870F7">
        <w:rPr>
          <w:rFonts w:asciiTheme="minorHAnsi" w:hAnsiTheme="minorHAnsi" w:cstheme="minorHAnsi"/>
          <w:color w:val="C00000"/>
        </w:rPr>
        <w:t>]</w:t>
      </w:r>
    </w:p>
    <w:p w:rsidRPr="003870F7" w:rsidR="003870F7" w:rsidP="00524635" w:rsidRDefault="003870F7" w14:paraId="298F284F" w14:textId="77777777">
      <w:pPr>
        <w:spacing w:after="0"/>
        <w:jc w:val="both"/>
        <w:rPr>
          <w:rFonts w:asciiTheme="minorHAnsi" w:hAnsiTheme="minorHAnsi" w:cstheme="minorHAnsi"/>
          <w:color w:val="C00000"/>
        </w:rPr>
      </w:pPr>
    </w:p>
    <w:p w:rsidRPr="003870F7" w:rsidR="005118A3" w:rsidP="00524635" w:rsidRDefault="005118A3" w14:paraId="4598C672" w14:textId="39F7B18A">
      <w:pPr>
        <w:spacing w:after="0"/>
        <w:jc w:val="both"/>
        <w:rPr>
          <w:rFonts w:asciiTheme="minorHAnsi" w:hAnsiTheme="minorHAnsi" w:cstheme="minorHAnsi"/>
          <w:color w:val="7030A0"/>
        </w:rPr>
      </w:pPr>
      <w:r w:rsidRPr="003870F7">
        <w:rPr>
          <w:rFonts w:asciiTheme="minorHAnsi" w:hAnsiTheme="minorHAnsi" w:cstheme="minorHAnsi"/>
          <w:b/>
          <w:color w:val="7030A0"/>
        </w:rPr>
        <w:t>Rationale</w:t>
      </w:r>
      <w:r w:rsidRPr="003870F7">
        <w:rPr>
          <w:rFonts w:asciiTheme="minorHAnsi" w:hAnsiTheme="minorHAnsi" w:cstheme="minorHAnsi"/>
          <w:color w:val="7030A0"/>
        </w:rPr>
        <w:t xml:space="preserve"> </w:t>
      </w:r>
    </w:p>
    <w:p w:rsidRPr="003870F7" w:rsidR="004C0CC1" w:rsidP="00524635" w:rsidRDefault="005118A3" w14:paraId="5FA39C7A" w14:textId="39CE331B">
      <w:pPr>
        <w:spacing w:after="0"/>
        <w:jc w:val="both"/>
        <w:rPr>
          <w:rFonts w:asciiTheme="minorHAnsi" w:hAnsiTheme="minorHAnsi" w:cstheme="minorHAnsi"/>
          <w:i/>
          <w:iCs/>
          <w:color w:val="auto"/>
        </w:rPr>
      </w:pPr>
      <w:r w:rsidRPr="003870F7">
        <w:rPr>
          <w:rFonts w:asciiTheme="minorHAnsi" w:hAnsiTheme="minorHAnsi" w:cstheme="minorHAnsi"/>
          <w:i/>
          <w:iCs/>
          <w:color w:val="auto"/>
        </w:rPr>
        <w:t xml:space="preserve"> </w:t>
      </w:r>
      <w:r w:rsidRPr="003870F7" w:rsidR="004C0CC1">
        <w:rPr>
          <w:rFonts w:asciiTheme="minorHAnsi" w:hAnsiTheme="minorHAnsi" w:cstheme="minorHAnsi"/>
          <w:i/>
          <w:iCs/>
          <w:color w:val="auto"/>
        </w:rPr>
        <w:t>‘Religious education in a Church school should enable every child to flourish and to live life in all its fullness. (John 10:10).  It will help educate for dignity and respect encouraging all to live life well together.’</w:t>
      </w:r>
      <w:r w:rsidRPr="003870F7" w:rsidR="005A0614">
        <w:rPr>
          <w:rFonts w:asciiTheme="minorHAnsi" w:hAnsiTheme="minorHAnsi" w:cstheme="minorHAnsi"/>
          <w:color w:val="auto"/>
        </w:rPr>
        <w:t xml:space="preserve">                                         </w:t>
      </w:r>
      <w:r w:rsidRPr="003870F7" w:rsidR="004C0CC1">
        <w:rPr>
          <w:rFonts w:asciiTheme="minorHAnsi" w:hAnsiTheme="minorHAnsi" w:cstheme="minorHAnsi"/>
          <w:color w:val="auto"/>
        </w:rPr>
        <w:t xml:space="preserve">  </w:t>
      </w:r>
    </w:p>
    <w:p w:rsidRPr="003870F7" w:rsidR="003133E7" w:rsidP="00524635" w:rsidRDefault="003133E7" w14:paraId="1B45AF88" w14:textId="77777777">
      <w:pPr>
        <w:autoSpaceDE w:val="0"/>
        <w:autoSpaceDN w:val="0"/>
        <w:adjustRightInd w:val="0"/>
        <w:spacing w:after="0"/>
        <w:jc w:val="both"/>
        <w:rPr>
          <w:rFonts w:asciiTheme="minorHAnsi" w:hAnsiTheme="minorHAnsi" w:cstheme="minorHAnsi"/>
          <w:color w:val="auto"/>
        </w:rPr>
      </w:pPr>
      <w:r w:rsidRPr="003870F7">
        <w:rPr>
          <w:rFonts w:asciiTheme="minorHAnsi" w:hAnsiTheme="minorHAnsi" w:cstheme="minorHAnsi"/>
          <w:i/>
          <w:iCs/>
        </w:rPr>
        <w:t>Such an approach is offered through a commitment to generous hospitality, being true to</w:t>
      </w:r>
    </w:p>
    <w:p w:rsidRPr="003870F7" w:rsidR="003133E7" w:rsidP="00524635" w:rsidRDefault="003133E7" w14:paraId="4CE17D13" w14:textId="7668C374">
      <w:pPr>
        <w:autoSpaceDE w:val="0"/>
        <w:autoSpaceDN w:val="0"/>
        <w:adjustRightInd w:val="0"/>
        <w:spacing w:after="0"/>
        <w:jc w:val="both"/>
        <w:rPr>
          <w:rFonts w:asciiTheme="minorHAnsi" w:hAnsiTheme="minorHAnsi" w:cstheme="minorHAnsi"/>
          <w:b/>
          <w:bCs/>
          <w:i/>
          <w:iCs/>
          <w:color w:val="auto"/>
        </w:rPr>
      </w:pPr>
      <w:r w:rsidRPr="003870F7">
        <w:rPr>
          <w:rFonts w:asciiTheme="minorHAnsi" w:hAnsiTheme="minorHAnsi" w:cstheme="minorHAnsi"/>
          <w:i/>
          <w:iCs/>
        </w:rPr>
        <w:t>our underpinning faith, but with a deep respect for the integrity of other religious traditions (and worldviews</w:t>
      </w:r>
      <w:r w:rsidRPr="003870F7" w:rsidR="00AE216F">
        <w:rPr>
          <w:rStyle w:val="FootnoteReference"/>
          <w:rFonts w:asciiTheme="minorHAnsi" w:hAnsiTheme="minorHAnsi" w:cstheme="minorHAnsi"/>
          <w:i/>
          <w:iCs/>
        </w:rPr>
        <w:footnoteReference w:id="3"/>
      </w:r>
      <w:r w:rsidRPr="003870F7">
        <w:rPr>
          <w:rFonts w:asciiTheme="minorHAnsi" w:hAnsiTheme="minorHAnsi" w:cstheme="minorHAnsi"/>
          <w:i/>
          <w:iCs/>
        </w:rPr>
        <w:t>) and for the religious freedom of each person.</w:t>
      </w:r>
      <w:r w:rsidRPr="003870F7">
        <w:rPr>
          <w:rFonts w:asciiTheme="minorHAnsi" w:hAnsiTheme="minorHAnsi" w:cstheme="minorHAnsi"/>
          <w:b/>
          <w:bCs/>
          <w:i/>
          <w:iCs/>
          <w:color w:val="auto"/>
        </w:rPr>
        <w:t xml:space="preserve"> </w:t>
      </w:r>
    </w:p>
    <w:p w:rsidRPr="003870F7" w:rsidR="003133E7" w:rsidP="00524635" w:rsidRDefault="003133E7" w14:paraId="5B6BB42B" w14:textId="542F8697">
      <w:pPr>
        <w:autoSpaceDE w:val="0"/>
        <w:autoSpaceDN w:val="0"/>
        <w:adjustRightInd w:val="0"/>
        <w:spacing w:after="0"/>
        <w:jc w:val="both"/>
        <w:rPr>
          <w:rFonts w:asciiTheme="minorHAnsi" w:hAnsiTheme="minorHAnsi" w:cstheme="minorHAnsi"/>
          <w:b/>
          <w:bCs/>
          <w:i/>
          <w:iCs/>
          <w:color w:val="auto"/>
        </w:rPr>
      </w:pPr>
      <w:r w:rsidRPr="003870F7">
        <w:rPr>
          <w:rFonts w:asciiTheme="minorHAnsi" w:hAnsiTheme="minorHAnsi" w:cstheme="minorHAnsi"/>
          <w:b/>
          <w:bCs/>
          <w:i/>
          <w:iCs/>
          <w:color w:val="auto"/>
        </w:rPr>
        <w:t>RE Statement of Entitlement from the Church of England Education Office Feb 2019</w:t>
      </w:r>
      <w:r w:rsidRPr="003870F7" w:rsidR="007A7F61">
        <w:rPr>
          <w:rStyle w:val="FootnoteReference"/>
          <w:rFonts w:asciiTheme="minorHAnsi" w:hAnsiTheme="minorHAnsi" w:cstheme="minorHAnsi"/>
          <w:b/>
          <w:bCs/>
          <w:i/>
          <w:iCs/>
          <w:color w:val="auto"/>
        </w:rPr>
        <w:footnoteReference w:id="4"/>
      </w:r>
    </w:p>
    <w:p w:rsidRPr="003870F7" w:rsidR="003133E7" w:rsidP="00524635" w:rsidRDefault="003133E7" w14:paraId="5B7252A7" w14:textId="77777777">
      <w:pPr>
        <w:autoSpaceDE w:val="0"/>
        <w:autoSpaceDN w:val="0"/>
        <w:adjustRightInd w:val="0"/>
        <w:spacing w:after="0"/>
        <w:jc w:val="both"/>
        <w:rPr>
          <w:rFonts w:asciiTheme="minorHAnsi" w:hAnsiTheme="minorHAnsi" w:cstheme="minorHAnsi"/>
          <w:i/>
        </w:rPr>
      </w:pPr>
    </w:p>
    <w:p w:rsidR="00480225" w:rsidP="00524635" w:rsidRDefault="00524635" w14:paraId="5348B2B1" w14:textId="74A7C8AD">
      <w:pPr>
        <w:spacing w:after="0"/>
        <w:jc w:val="both"/>
        <w:rPr>
          <w:rFonts w:asciiTheme="minorHAnsi" w:hAnsiTheme="minorHAnsi" w:cstheme="minorHAnsi"/>
        </w:rPr>
      </w:pPr>
      <w:r w:rsidRPr="00524635">
        <w:rPr>
          <w:rFonts w:asciiTheme="minorHAnsi" w:hAnsiTheme="minorHAnsi" w:cstheme="minorHAnsi"/>
          <w:iCs/>
        </w:rPr>
        <w:t>Pupils</w:t>
      </w:r>
      <w:r w:rsidRPr="00524635" w:rsidR="007A7F61">
        <w:rPr>
          <w:rFonts w:asciiTheme="minorHAnsi" w:hAnsiTheme="minorHAnsi" w:cstheme="minorHAnsi"/>
          <w:iCs/>
        </w:rPr>
        <w:t xml:space="preserve"> and their families can expect a high-quality religious education (RE) curriculum that is rich and varied, enabling learners to acquire</w:t>
      </w:r>
      <w:r w:rsidRPr="003870F7" w:rsidR="007A7F61">
        <w:rPr>
          <w:rFonts w:asciiTheme="minorHAnsi" w:hAnsiTheme="minorHAnsi" w:cstheme="minorHAnsi"/>
        </w:rPr>
        <w:t xml:space="preserve"> a thorough knowledge and understanding of a range of faiths and worldviews. </w:t>
      </w:r>
      <w:r w:rsidRPr="003870F7" w:rsidR="007A7F61">
        <w:rPr>
          <w:rFonts w:asciiTheme="minorHAnsi" w:hAnsiTheme="minorHAnsi" w:cstheme="minorHAnsi"/>
        </w:rPr>
        <w:t xml:space="preserve">RE </w:t>
      </w:r>
      <w:r w:rsidRPr="003870F7" w:rsidR="00A94E0D">
        <w:rPr>
          <w:rFonts w:asciiTheme="minorHAnsi" w:hAnsiTheme="minorHAnsi" w:cstheme="minorHAnsi"/>
        </w:rPr>
        <w:t xml:space="preserve">has a </w:t>
      </w:r>
      <w:r w:rsidRPr="003870F7" w:rsidR="00881A10">
        <w:rPr>
          <w:rFonts w:asciiTheme="minorHAnsi" w:hAnsiTheme="minorHAnsi" w:cstheme="minorHAnsi"/>
        </w:rPr>
        <w:t xml:space="preserve">very high profile within the </w:t>
      </w:r>
      <w:r w:rsidRPr="003870F7" w:rsidR="00A94E0D">
        <w:rPr>
          <w:rFonts w:asciiTheme="minorHAnsi" w:hAnsiTheme="minorHAnsi" w:cstheme="minorHAnsi"/>
        </w:rPr>
        <w:t xml:space="preserve">curriculum </w:t>
      </w:r>
      <w:r w:rsidRPr="003870F7" w:rsidR="006F02F4">
        <w:rPr>
          <w:rFonts w:asciiTheme="minorHAnsi" w:hAnsiTheme="minorHAnsi" w:cstheme="minorHAnsi"/>
        </w:rPr>
        <w:t xml:space="preserve">and makes a significant contribution to preparing pupils for life in modern Britain. </w:t>
      </w:r>
    </w:p>
    <w:p w:rsidRPr="003870F7" w:rsidR="003870F7" w:rsidP="00524635" w:rsidRDefault="003870F7" w14:paraId="41E3B475" w14:textId="77777777">
      <w:pPr>
        <w:spacing w:after="0"/>
        <w:jc w:val="both"/>
        <w:rPr>
          <w:rFonts w:asciiTheme="minorHAnsi" w:hAnsiTheme="minorHAnsi" w:cstheme="minorHAnsi"/>
        </w:rPr>
      </w:pPr>
    </w:p>
    <w:p w:rsidR="00881A10" w:rsidP="00524635" w:rsidRDefault="00881A10" w14:paraId="1B6DF22D" w14:textId="578ED494">
      <w:pPr>
        <w:spacing w:after="0"/>
        <w:jc w:val="both"/>
        <w:rPr>
          <w:rFonts w:asciiTheme="minorHAnsi" w:hAnsiTheme="minorHAnsi" w:cstheme="minorHAnsi"/>
        </w:rPr>
      </w:pPr>
      <w:r w:rsidRPr="003870F7">
        <w:rPr>
          <w:rFonts w:asciiTheme="minorHAnsi" w:hAnsiTheme="minorHAnsi" w:cstheme="minorHAnsi"/>
        </w:rPr>
        <w:t>Christianity</w:t>
      </w:r>
      <w:r w:rsidRPr="003870F7" w:rsidR="00FE4858">
        <w:rPr>
          <w:rFonts w:asciiTheme="minorHAnsi" w:hAnsiTheme="minorHAnsi" w:cstheme="minorHAnsi"/>
        </w:rPr>
        <w:t xml:space="preserve"> is taught as a living and diverse </w:t>
      </w:r>
      <w:r w:rsidRPr="003870F7" w:rsidR="00BD6044">
        <w:rPr>
          <w:rFonts w:asciiTheme="minorHAnsi" w:hAnsiTheme="minorHAnsi" w:cstheme="minorHAnsi"/>
        </w:rPr>
        <w:t>faith, focused</w:t>
      </w:r>
      <w:r w:rsidRPr="003870F7">
        <w:rPr>
          <w:rFonts w:asciiTheme="minorHAnsi" w:hAnsiTheme="minorHAnsi" w:cstheme="minorHAnsi"/>
        </w:rPr>
        <w:t xml:space="preserve"> on the teachings of Jesus and the Church, </w:t>
      </w:r>
      <w:r w:rsidRPr="003870F7" w:rsidR="00BD6044">
        <w:rPr>
          <w:rFonts w:asciiTheme="minorHAnsi" w:hAnsiTheme="minorHAnsi" w:cstheme="minorHAnsi"/>
        </w:rPr>
        <w:t>alongside a</w:t>
      </w:r>
      <w:r w:rsidRPr="003870F7" w:rsidR="00FE4858">
        <w:rPr>
          <w:rFonts w:asciiTheme="minorHAnsi" w:hAnsiTheme="minorHAnsi" w:cstheme="minorHAnsi"/>
        </w:rPr>
        <w:t xml:space="preserve"> range </w:t>
      </w:r>
      <w:r w:rsidRPr="003870F7">
        <w:rPr>
          <w:rFonts w:asciiTheme="minorHAnsi" w:hAnsiTheme="minorHAnsi" w:cstheme="minorHAnsi"/>
        </w:rPr>
        <w:t>of religions and worldviews</w:t>
      </w:r>
      <w:r w:rsidRPr="003870F7" w:rsidR="0039552F">
        <w:rPr>
          <w:rFonts w:asciiTheme="minorHAnsi" w:hAnsiTheme="minorHAnsi" w:cstheme="minorHAnsi"/>
        </w:rPr>
        <w:t>. We encourage</w:t>
      </w:r>
      <w:r w:rsidRPr="003870F7">
        <w:rPr>
          <w:rFonts w:asciiTheme="minorHAnsi" w:hAnsiTheme="minorHAnsi" w:cstheme="minorHAnsi"/>
        </w:rPr>
        <w:t xml:space="preserve"> pupils to learn from different religions, beliefs, values and traditions while </w:t>
      </w:r>
      <w:r w:rsidRPr="003870F7" w:rsidR="00024B39">
        <w:rPr>
          <w:rFonts w:asciiTheme="minorHAnsi" w:hAnsiTheme="minorHAnsi" w:cstheme="minorHAnsi"/>
        </w:rPr>
        <w:t>creating a safe space for them to explore</w:t>
      </w:r>
      <w:r w:rsidRPr="003870F7">
        <w:rPr>
          <w:rFonts w:asciiTheme="minorHAnsi" w:hAnsiTheme="minorHAnsi" w:cstheme="minorHAnsi"/>
        </w:rPr>
        <w:t xml:space="preserve"> their own beliefs and questions </w:t>
      </w:r>
      <w:r w:rsidRPr="003870F7" w:rsidR="00024B39">
        <w:rPr>
          <w:rFonts w:asciiTheme="minorHAnsi" w:hAnsiTheme="minorHAnsi" w:cstheme="minorHAnsi"/>
        </w:rPr>
        <w:t>of meaning.</w:t>
      </w:r>
    </w:p>
    <w:p w:rsidRPr="003870F7" w:rsidR="003870F7" w:rsidP="00524635" w:rsidRDefault="003870F7" w14:paraId="1D7E1712" w14:textId="77777777">
      <w:pPr>
        <w:spacing w:after="0"/>
        <w:jc w:val="both"/>
        <w:rPr>
          <w:rFonts w:asciiTheme="minorHAnsi" w:hAnsiTheme="minorHAnsi" w:cstheme="minorHAnsi"/>
        </w:rPr>
      </w:pPr>
    </w:p>
    <w:p w:rsidR="0039552F" w:rsidP="00524635" w:rsidRDefault="0039552F" w14:paraId="5ADD0F3B" w14:textId="0947D732">
      <w:pPr>
        <w:spacing w:after="0"/>
        <w:jc w:val="both"/>
        <w:rPr>
          <w:rFonts w:asciiTheme="minorHAnsi" w:hAnsiTheme="minorHAnsi" w:cstheme="minorHAnsi"/>
        </w:rPr>
      </w:pPr>
      <w:r w:rsidRPr="003870F7">
        <w:rPr>
          <w:rFonts w:asciiTheme="minorHAnsi" w:hAnsiTheme="minorHAnsi" w:cstheme="minorHAnsi"/>
        </w:rPr>
        <w:t xml:space="preserve">We aim for pupils to be inspired by the subject and that through their learning in RE they will develop a wide range of skills such as enquiry, analysis, interpretation, evaluation and reflection, to deepen their understanding of the impact of religion on the world.  </w:t>
      </w:r>
    </w:p>
    <w:p w:rsidRPr="003870F7" w:rsidR="003870F7" w:rsidP="00524635" w:rsidRDefault="003870F7" w14:paraId="241761D9" w14:textId="77777777">
      <w:pPr>
        <w:spacing w:after="0"/>
        <w:jc w:val="both"/>
        <w:rPr>
          <w:rFonts w:asciiTheme="minorHAnsi" w:hAnsiTheme="minorHAnsi" w:cstheme="minorHAnsi"/>
        </w:rPr>
      </w:pPr>
    </w:p>
    <w:p w:rsidRPr="003870F7" w:rsidR="004B3DFB" w:rsidP="00524635" w:rsidRDefault="004B3DFB" w14:paraId="129B6108" w14:textId="6D9E204D">
      <w:pPr>
        <w:spacing w:after="0"/>
        <w:jc w:val="both"/>
        <w:rPr>
          <w:rFonts w:asciiTheme="minorHAnsi" w:hAnsiTheme="minorHAnsi" w:cstheme="minorHAnsi"/>
        </w:rPr>
      </w:pPr>
      <w:r w:rsidRPr="003870F7">
        <w:rPr>
          <w:rFonts w:asciiTheme="minorHAnsi" w:hAnsiTheme="minorHAnsi" w:cstheme="minorHAnsi"/>
          <w:b/>
          <w:color w:val="7030A0"/>
        </w:rPr>
        <w:t>Legal Requirements</w:t>
      </w:r>
      <w:r w:rsidRPr="003870F7" w:rsidR="00024B39">
        <w:rPr>
          <w:rFonts w:asciiTheme="minorHAnsi" w:hAnsiTheme="minorHAnsi" w:cstheme="minorHAnsi"/>
          <w:b/>
          <w:color w:val="7030A0"/>
        </w:rPr>
        <w:t xml:space="preserve"> </w:t>
      </w:r>
      <w:r w:rsidRPr="003870F7" w:rsidR="00101DA0">
        <w:rPr>
          <w:rFonts w:asciiTheme="minorHAnsi" w:hAnsiTheme="minorHAnsi" w:cstheme="minorHAnsi"/>
          <w:color w:val="FF0000"/>
        </w:rPr>
        <w:t>[delete/amend paragraphs as applicable</w:t>
      </w:r>
      <w:r w:rsidRPr="003870F7" w:rsidR="00024B39">
        <w:rPr>
          <w:rFonts w:asciiTheme="minorHAnsi" w:hAnsiTheme="minorHAnsi" w:cstheme="minorHAnsi"/>
          <w:color w:val="FF0000"/>
        </w:rPr>
        <w:t>]</w:t>
      </w:r>
    </w:p>
    <w:p w:rsidRPr="003870F7" w:rsidR="003870F7" w:rsidP="2D68A678" w:rsidRDefault="00024B39" w14:paraId="68DA0804" w14:textId="5891DCB0">
      <w:pPr>
        <w:spacing w:after="0"/>
        <w:jc w:val="both"/>
        <w:rPr>
          <w:rFonts w:ascii="Calibri" w:hAnsi="Calibri" w:cs="Calibri" w:asciiTheme="minorAscii" w:hAnsiTheme="minorAscii" w:cstheme="minorAscii"/>
          <w:color w:val="auto"/>
        </w:rPr>
      </w:pPr>
      <w:r w:rsidRPr="2D68A678" w:rsidR="00024B39">
        <w:rPr>
          <w:rFonts w:ascii="Calibri" w:hAnsi="Calibri" w:cs="Calibri" w:asciiTheme="minorAscii" w:hAnsiTheme="minorAscii" w:cstheme="minorAscii"/>
          <w:color w:val="auto"/>
          <w:highlight w:val="yellow"/>
        </w:rPr>
        <w:t>As a Voluntary Controlled (VC)</w:t>
      </w:r>
      <w:r w:rsidRPr="2D68A678" w:rsidR="00024B39">
        <w:rPr>
          <w:rFonts w:ascii="Calibri" w:hAnsi="Calibri" w:cs="Calibri" w:asciiTheme="minorAscii" w:hAnsiTheme="minorAscii" w:cstheme="minorAscii"/>
          <w:color w:val="auto"/>
        </w:rPr>
        <w:t xml:space="preserve"> School</w:t>
      </w:r>
      <w:r w:rsidRPr="2D68A678" w:rsidR="00643110">
        <w:rPr>
          <w:rFonts w:ascii="Calibri" w:hAnsi="Calibri" w:cs="Calibri" w:asciiTheme="minorAscii" w:hAnsiTheme="minorAscii" w:cstheme="minorAscii"/>
          <w:color w:val="auto"/>
        </w:rPr>
        <w:t xml:space="preserve">, </w:t>
      </w:r>
      <w:r w:rsidRPr="2D68A678" w:rsidR="00024B39">
        <w:rPr>
          <w:rFonts w:ascii="Calibri" w:hAnsi="Calibri" w:cs="Calibri" w:asciiTheme="minorAscii" w:hAnsiTheme="minorAscii" w:cstheme="minorAscii"/>
          <w:color w:val="auto"/>
        </w:rPr>
        <w:t xml:space="preserve">we are required to follow the </w:t>
      </w:r>
      <w:r w:rsidRPr="2D68A678" w:rsidR="007A7F61">
        <w:rPr>
          <w:rFonts w:ascii="Calibri" w:hAnsi="Calibri" w:cs="Calibri" w:asciiTheme="minorAscii" w:hAnsiTheme="minorAscii" w:cstheme="minorAscii"/>
          <w:color w:val="FF0000"/>
        </w:rPr>
        <w:t>Wiltshire/Dorset</w:t>
      </w:r>
      <w:r w:rsidRPr="2D68A678" w:rsidR="79535536">
        <w:rPr>
          <w:rFonts w:ascii="Calibri" w:hAnsi="Calibri" w:cs="Calibri" w:asciiTheme="minorAscii" w:hAnsiTheme="minorAscii" w:cstheme="minorAscii"/>
          <w:color w:val="FF0000"/>
        </w:rPr>
        <w:t>/BCP</w:t>
      </w:r>
      <w:r w:rsidRPr="2D68A678" w:rsidR="007A7F61">
        <w:rPr>
          <w:rFonts w:ascii="Calibri" w:hAnsi="Calibri" w:cs="Calibri" w:asciiTheme="minorAscii" w:hAnsiTheme="minorAscii" w:cstheme="minorAscii"/>
          <w:color w:val="FF0000"/>
        </w:rPr>
        <w:t xml:space="preserve"> </w:t>
      </w:r>
      <w:r w:rsidRPr="2D68A678" w:rsidR="00024B39">
        <w:rPr>
          <w:rFonts w:ascii="Calibri" w:hAnsi="Calibri" w:cs="Calibri" w:asciiTheme="minorAscii" w:hAnsiTheme="minorAscii" w:cstheme="minorAscii"/>
          <w:color w:val="auto"/>
        </w:rPr>
        <w:t xml:space="preserve">locally agreed syllabus </w:t>
      </w:r>
      <w:r w:rsidRPr="2D68A678" w:rsidR="00643110">
        <w:rPr>
          <w:rFonts w:ascii="Calibri" w:hAnsi="Calibri" w:cs="Calibri" w:asciiTheme="minorAscii" w:hAnsiTheme="minorAscii" w:cstheme="minorAscii"/>
          <w:color w:val="FF0000"/>
        </w:rPr>
        <w:t xml:space="preserve">[add title and link] </w:t>
      </w:r>
      <w:r w:rsidRPr="2D68A678" w:rsidR="00643110">
        <w:rPr>
          <w:rFonts w:ascii="Calibri" w:hAnsi="Calibri" w:cs="Calibri" w:asciiTheme="minorAscii" w:hAnsiTheme="minorAscii" w:cstheme="minorAscii"/>
          <w:color w:val="auto"/>
        </w:rPr>
        <w:t>drawn up by the standing Advisory Council for Religious Education [SACRE]</w:t>
      </w:r>
    </w:p>
    <w:p w:rsidRPr="003870F7" w:rsidR="00643110" w:rsidP="2D68A678" w:rsidRDefault="00643110" w14:paraId="0046FB43" w14:textId="795D7966">
      <w:pPr>
        <w:spacing w:after="0"/>
        <w:jc w:val="both"/>
        <w:rPr>
          <w:rFonts w:ascii="Calibri" w:hAnsi="Calibri" w:cs="Calibri" w:asciiTheme="minorAscii" w:hAnsiTheme="minorAscii" w:cstheme="minorAscii"/>
          <w:color w:val="auto"/>
        </w:rPr>
      </w:pPr>
      <w:r w:rsidRPr="2D68A678" w:rsidR="00643110">
        <w:rPr>
          <w:rFonts w:ascii="Calibri" w:hAnsi="Calibri" w:cs="Calibri" w:asciiTheme="minorAscii" w:hAnsiTheme="minorAscii" w:cstheme="minorAscii"/>
          <w:color w:val="auto"/>
          <w:highlight w:val="yellow"/>
        </w:rPr>
        <w:t>As a Voluntary Aided School,</w:t>
      </w:r>
      <w:r w:rsidRPr="2D68A678" w:rsidR="00643110">
        <w:rPr>
          <w:rFonts w:ascii="Calibri" w:hAnsi="Calibri" w:cs="Calibri" w:asciiTheme="minorAscii" w:hAnsiTheme="minorAscii" w:cstheme="minorAscii"/>
          <w:color w:val="auto"/>
        </w:rPr>
        <w:t xml:space="preserve"> our governing body determines our RE curriculum, </w:t>
      </w:r>
      <w:r w:rsidRPr="2D68A678" w:rsidR="00101DA0">
        <w:rPr>
          <w:rFonts w:ascii="Calibri" w:hAnsi="Calibri" w:cs="Calibri" w:asciiTheme="minorAscii" w:hAnsiTheme="minorAscii" w:cstheme="minorAscii"/>
          <w:color w:val="auto"/>
        </w:rPr>
        <w:t xml:space="preserve">which is </w:t>
      </w:r>
      <w:r w:rsidRPr="2D68A678" w:rsidR="00643110">
        <w:rPr>
          <w:rFonts w:ascii="Calibri" w:hAnsi="Calibri" w:cs="Calibri" w:asciiTheme="minorAscii" w:hAnsiTheme="minorAscii" w:cstheme="minorAscii"/>
          <w:color w:val="auto"/>
        </w:rPr>
        <w:t>in accordance with the school</w:t>
      </w:r>
      <w:r w:rsidRPr="2D68A678" w:rsidR="00101DA0">
        <w:rPr>
          <w:rFonts w:ascii="Calibri" w:hAnsi="Calibri" w:cs="Calibri" w:asciiTheme="minorAscii" w:hAnsiTheme="minorAscii" w:cstheme="minorAscii"/>
          <w:color w:val="auto"/>
        </w:rPr>
        <w:t xml:space="preserve">’s trust deed and </w:t>
      </w:r>
      <w:r w:rsidRPr="2D68A678" w:rsidR="007A7F61">
        <w:rPr>
          <w:rFonts w:ascii="Calibri" w:hAnsi="Calibri" w:cs="Calibri" w:asciiTheme="minorAscii" w:hAnsiTheme="minorAscii" w:cstheme="minorAscii"/>
          <w:color w:val="auto"/>
        </w:rPr>
        <w:t>has been</w:t>
      </w:r>
      <w:r w:rsidRPr="2D68A678" w:rsidR="00101DA0">
        <w:rPr>
          <w:rFonts w:ascii="Calibri" w:hAnsi="Calibri" w:cs="Calibri" w:asciiTheme="minorAscii" w:hAnsiTheme="minorAscii" w:cstheme="minorAscii"/>
          <w:color w:val="auto"/>
        </w:rPr>
        <w:t xml:space="preserve"> discussed </w:t>
      </w:r>
      <w:r w:rsidRPr="2D68A678" w:rsidR="00643110">
        <w:rPr>
          <w:rFonts w:ascii="Calibri" w:hAnsi="Calibri" w:cs="Calibri" w:asciiTheme="minorAscii" w:hAnsiTheme="minorAscii" w:cstheme="minorAscii"/>
          <w:color w:val="auto"/>
        </w:rPr>
        <w:t xml:space="preserve">with </w:t>
      </w:r>
      <w:r w:rsidRPr="2D68A678" w:rsidR="007A7F61">
        <w:rPr>
          <w:rFonts w:ascii="Calibri" w:hAnsi="Calibri" w:cs="Calibri" w:asciiTheme="minorAscii" w:hAnsiTheme="minorAscii" w:cstheme="minorAscii"/>
          <w:color w:val="auto"/>
        </w:rPr>
        <w:t>T</w:t>
      </w:r>
      <w:r w:rsidRPr="2D68A678" w:rsidR="00643110">
        <w:rPr>
          <w:rFonts w:ascii="Calibri" w:hAnsi="Calibri" w:cs="Calibri" w:asciiTheme="minorAscii" w:hAnsiTheme="minorAscii" w:cstheme="minorAscii"/>
          <w:color w:val="auto"/>
        </w:rPr>
        <w:t xml:space="preserve">he </w:t>
      </w:r>
      <w:r w:rsidRPr="2D68A678" w:rsidR="007A7F61">
        <w:rPr>
          <w:rFonts w:ascii="Calibri" w:hAnsi="Calibri" w:cs="Calibri" w:asciiTheme="minorAscii" w:hAnsiTheme="minorAscii" w:cstheme="minorAscii"/>
          <w:color w:val="auto"/>
        </w:rPr>
        <w:t>D</w:t>
      </w:r>
      <w:r w:rsidRPr="2D68A678" w:rsidR="00643110">
        <w:rPr>
          <w:rFonts w:ascii="Calibri" w:hAnsi="Calibri" w:cs="Calibri" w:asciiTheme="minorAscii" w:hAnsiTheme="minorAscii" w:cstheme="minorAscii"/>
          <w:color w:val="auto"/>
        </w:rPr>
        <w:t>iocese</w:t>
      </w:r>
      <w:r w:rsidRPr="2D68A678" w:rsidR="007A7F61">
        <w:rPr>
          <w:rFonts w:ascii="Calibri" w:hAnsi="Calibri" w:cs="Calibri" w:asciiTheme="minorAscii" w:hAnsiTheme="minorAscii" w:cstheme="minorAscii"/>
          <w:color w:val="auto"/>
        </w:rPr>
        <w:t xml:space="preserve"> of Salisbury Board of Education</w:t>
      </w:r>
      <w:r w:rsidRPr="2D68A678" w:rsidR="00643110">
        <w:rPr>
          <w:rFonts w:ascii="Calibri" w:hAnsi="Calibri" w:cs="Calibri" w:asciiTheme="minorAscii" w:hAnsiTheme="minorAscii" w:cstheme="minorAscii"/>
          <w:color w:val="auto"/>
        </w:rPr>
        <w:t xml:space="preserve">. </w:t>
      </w:r>
      <w:r w:rsidRPr="2D68A678" w:rsidR="00101DA0">
        <w:rPr>
          <w:rFonts w:ascii="Calibri" w:hAnsi="Calibri" w:cs="Calibri" w:asciiTheme="minorAscii" w:hAnsiTheme="minorAscii" w:cstheme="minorAscii"/>
          <w:color w:val="auto"/>
        </w:rPr>
        <w:t xml:space="preserve">The school teaches religious education according to the </w:t>
      </w:r>
      <w:r w:rsidRPr="2D68A678" w:rsidR="386521F2">
        <w:rPr>
          <w:rFonts w:ascii="Calibri" w:hAnsi="Calibri" w:cs="Calibri" w:asciiTheme="minorAscii" w:hAnsiTheme="minorAscii" w:cstheme="minorAscii"/>
          <w:color w:val="FF0000"/>
        </w:rPr>
        <w:t>BCP/W</w:t>
      </w:r>
      <w:r w:rsidRPr="2D68A678" w:rsidR="00E741D5">
        <w:rPr>
          <w:rFonts w:ascii="Calibri" w:hAnsi="Calibri" w:cs="Calibri" w:asciiTheme="minorAscii" w:hAnsiTheme="minorAscii" w:cstheme="minorAscii"/>
          <w:color w:val="FF0000"/>
        </w:rPr>
        <w:t>iltshire/Dorset</w:t>
      </w:r>
      <w:r w:rsidRPr="2D68A678" w:rsidR="00101DA0">
        <w:rPr>
          <w:rFonts w:ascii="Calibri" w:hAnsi="Calibri" w:cs="Calibri" w:asciiTheme="minorAscii" w:hAnsiTheme="minorAscii" w:cstheme="minorAscii"/>
          <w:color w:val="FF0000"/>
        </w:rPr>
        <w:t xml:space="preserve"> </w:t>
      </w:r>
      <w:r w:rsidRPr="2D68A678" w:rsidR="00101DA0">
        <w:rPr>
          <w:rFonts w:ascii="Calibri" w:hAnsi="Calibri" w:cs="Calibri" w:asciiTheme="minorAscii" w:hAnsiTheme="minorAscii" w:cstheme="minorAscii"/>
          <w:color w:val="auto"/>
        </w:rPr>
        <w:t>agreed syllabus</w:t>
      </w:r>
      <w:r w:rsidRPr="2D68A678" w:rsidR="00E741D5">
        <w:rPr>
          <w:rFonts w:ascii="Calibri" w:hAnsi="Calibri" w:cs="Calibri" w:asciiTheme="minorAscii" w:hAnsiTheme="minorAscii" w:cstheme="minorAscii"/>
          <w:color w:val="auto"/>
        </w:rPr>
        <w:t>.</w:t>
      </w:r>
    </w:p>
    <w:p w:rsidRPr="003870F7" w:rsidR="00E741D5" w:rsidP="00524635" w:rsidRDefault="00643110" w14:paraId="035A2994" w14:textId="5A133FE5">
      <w:pPr>
        <w:spacing w:after="0"/>
        <w:jc w:val="both"/>
        <w:rPr>
          <w:rFonts w:asciiTheme="minorHAnsi" w:hAnsiTheme="minorHAnsi" w:cstheme="minorHAnsi"/>
          <w:color w:val="auto"/>
        </w:rPr>
      </w:pPr>
      <w:r w:rsidRPr="003870F7">
        <w:rPr>
          <w:rFonts w:asciiTheme="minorHAnsi" w:hAnsiTheme="minorHAnsi" w:cstheme="minorHAnsi"/>
          <w:color w:val="auto"/>
          <w:highlight w:val="yellow"/>
        </w:rPr>
        <w:t>As an academy/Free School</w:t>
      </w:r>
      <w:r w:rsidRPr="003870F7">
        <w:rPr>
          <w:rFonts w:asciiTheme="minorHAnsi" w:hAnsiTheme="minorHAnsi" w:cstheme="minorHAnsi"/>
          <w:color w:val="auto"/>
        </w:rPr>
        <w:t xml:space="preserve">, we are independent of the local authority and not required to follow the national curriculum or the local RE syllabus. However </w:t>
      </w:r>
      <w:r w:rsidR="008806DE">
        <w:rPr>
          <w:rFonts w:asciiTheme="minorHAnsi" w:hAnsiTheme="minorHAnsi" w:cstheme="minorHAnsi"/>
          <w:color w:val="auto"/>
        </w:rPr>
        <w:t xml:space="preserve">RE must be taught in accordance with our funding agreement and must reflect </w:t>
      </w:r>
      <w:r w:rsidRPr="003870F7" w:rsidR="007A7F61">
        <w:rPr>
          <w:rFonts w:asciiTheme="minorHAnsi" w:hAnsiTheme="minorHAnsi" w:cstheme="minorHAnsi"/>
          <w:color w:val="auto"/>
        </w:rPr>
        <w:t xml:space="preserve">the requirement of the Education Reform Act 1988 which states </w:t>
      </w:r>
      <w:r w:rsidRPr="003870F7">
        <w:rPr>
          <w:rFonts w:asciiTheme="minorHAnsi" w:hAnsiTheme="minorHAnsi" w:cstheme="minorHAnsi"/>
          <w:color w:val="auto"/>
        </w:rPr>
        <w:t>‘that religious traditions in Great Britain are in the main Christi</w:t>
      </w:r>
      <w:r w:rsidRPr="003870F7" w:rsidR="00BD6044">
        <w:rPr>
          <w:rFonts w:asciiTheme="minorHAnsi" w:hAnsiTheme="minorHAnsi" w:cstheme="minorHAnsi"/>
          <w:color w:val="auto"/>
        </w:rPr>
        <w:t>a</w:t>
      </w:r>
      <w:r w:rsidRPr="003870F7">
        <w:rPr>
          <w:rFonts w:asciiTheme="minorHAnsi" w:hAnsiTheme="minorHAnsi" w:cstheme="minorHAnsi"/>
          <w:color w:val="auto"/>
        </w:rPr>
        <w:t xml:space="preserve">n, </w:t>
      </w:r>
      <w:r w:rsidRPr="003870F7" w:rsidR="00A96A1E">
        <w:rPr>
          <w:rFonts w:asciiTheme="minorHAnsi" w:hAnsiTheme="minorHAnsi" w:cstheme="minorHAnsi"/>
          <w:color w:val="auto"/>
        </w:rPr>
        <w:t>whilst</w:t>
      </w:r>
      <w:r w:rsidRPr="003870F7">
        <w:rPr>
          <w:rFonts w:asciiTheme="minorHAnsi" w:hAnsiTheme="minorHAnsi" w:cstheme="minorHAnsi"/>
          <w:color w:val="auto"/>
        </w:rPr>
        <w:t xml:space="preserve"> taking account of the teachings and practices of the other principle religious traditions present in Great </w:t>
      </w:r>
      <w:r w:rsidRPr="003870F7" w:rsidR="00A96A1E">
        <w:rPr>
          <w:rFonts w:asciiTheme="minorHAnsi" w:hAnsiTheme="minorHAnsi" w:cstheme="minorHAnsi"/>
          <w:color w:val="auto"/>
        </w:rPr>
        <w:t>Britain</w:t>
      </w:r>
      <w:r w:rsidRPr="003870F7">
        <w:rPr>
          <w:rFonts w:asciiTheme="minorHAnsi" w:hAnsiTheme="minorHAnsi" w:cstheme="minorHAnsi"/>
          <w:color w:val="auto"/>
        </w:rPr>
        <w:t>.’</w:t>
      </w:r>
      <w:r w:rsidRPr="003870F7" w:rsidR="00395D2F">
        <w:rPr>
          <w:rFonts w:asciiTheme="minorHAnsi" w:hAnsiTheme="minorHAnsi" w:cstheme="minorHAnsi"/>
          <w:color w:val="auto"/>
        </w:rPr>
        <w:t xml:space="preserve">                </w:t>
      </w:r>
    </w:p>
    <w:p w:rsidRPr="003870F7" w:rsidR="00BB6CAC" w:rsidP="2D68A678" w:rsidRDefault="00101DA0" w14:paraId="79C45B2B" w14:textId="08F064E2">
      <w:pPr>
        <w:spacing w:after="0"/>
        <w:jc w:val="both"/>
        <w:rPr>
          <w:rFonts w:ascii="Calibri" w:hAnsi="Calibri" w:cs="Calibri" w:asciiTheme="minorAscii" w:hAnsiTheme="minorAscii" w:cstheme="minorAscii"/>
          <w:color w:val="auto"/>
        </w:rPr>
      </w:pPr>
      <w:r w:rsidRPr="2D68A678" w:rsidR="00101DA0">
        <w:rPr>
          <w:rFonts w:ascii="Calibri" w:hAnsi="Calibri" w:cs="Calibri" w:asciiTheme="minorAscii" w:hAnsiTheme="minorAscii" w:cstheme="minorAscii"/>
          <w:color w:val="auto"/>
        </w:rPr>
        <w:t>The</w:t>
      </w:r>
      <w:r w:rsidRPr="2D68A678" w:rsidR="00BB6CAC">
        <w:rPr>
          <w:rFonts w:ascii="Calibri" w:hAnsi="Calibri" w:cs="Calibri" w:asciiTheme="minorAscii" w:hAnsiTheme="minorAscii" w:cstheme="minorAscii"/>
          <w:color w:val="auto"/>
        </w:rPr>
        <w:t xml:space="preserve"> school </w:t>
      </w:r>
      <w:r w:rsidRPr="2D68A678" w:rsidR="00101DA0">
        <w:rPr>
          <w:rFonts w:ascii="Calibri" w:hAnsi="Calibri" w:cs="Calibri" w:asciiTheme="minorAscii" w:hAnsiTheme="minorAscii" w:cstheme="minorAscii"/>
          <w:color w:val="auto"/>
        </w:rPr>
        <w:t xml:space="preserve">teaches religious education according to the </w:t>
      </w:r>
      <w:r w:rsidRPr="2D68A678" w:rsidR="00A40B41">
        <w:rPr>
          <w:rFonts w:ascii="Calibri" w:hAnsi="Calibri" w:cs="Calibri" w:asciiTheme="minorAscii" w:hAnsiTheme="minorAscii" w:cstheme="minorAscii"/>
          <w:color w:val="FF0000"/>
        </w:rPr>
        <w:t>Dorset/Wiltshire</w:t>
      </w:r>
      <w:r w:rsidRPr="2D68A678" w:rsidR="30A41ADF">
        <w:rPr>
          <w:rFonts w:ascii="Calibri" w:hAnsi="Calibri" w:cs="Calibri" w:asciiTheme="minorAscii" w:hAnsiTheme="minorAscii" w:cstheme="minorAscii"/>
          <w:color w:val="FF0000"/>
        </w:rPr>
        <w:t>/BCP</w:t>
      </w:r>
      <w:r w:rsidRPr="2D68A678" w:rsidR="00A40B41">
        <w:rPr>
          <w:rFonts w:ascii="Calibri" w:hAnsi="Calibri" w:cs="Calibri" w:asciiTheme="minorAscii" w:hAnsiTheme="minorAscii" w:cstheme="minorAscii"/>
          <w:color w:val="FF0000"/>
        </w:rPr>
        <w:t xml:space="preserve"> </w:t>
      </w:r>
      <w:r w:rsidRPr="2D68A678" w:rsidR="6C201DA9">
        <w:rPr>
          <w:rFonts w:ascii="Calibri" w:hAnsi="Calibri" w:cs="Calibri" w:asciiTheme="minorAscii" w:hAnsiTheme="minorAscii" w:cstheme="minorAscii"/>
          <w:color w:val="auto"/>
        </w:rPr>
        <w:t>locally</w:t>
      </w:r>
      <w:r w:rsidRPr="2D68A678" w:rsidR="6C201DA9">
        <w:rPr>
          <w:rFonts w:ascii="Calibri" w:hAnsi="Calibri" w:cs="Calibri" w:asciiTheme="minorAscii" w:hAnsiTheme="minorAscii" w:cstheme="minorAscii"/>
          <w:color w:val="FF0000"/>
        </w:rPr>
        <w:t xml:space="preserve"> </w:t>
      </w:r>
      <w:r w:rsidRPr="2D68A678" w:rsidR="00101DA0">
        <w:rPr>
          <w:rFonts w:ascii="Calibri" w:hAnsi="Calibri" w:cs="Calibri" w:asciiTheme="minorAscii" w:hAnsiTheme="minorAscii" w:cstheme="minorAscii"/>
          <w:color w:val="auto"/>
        </w:rPr>
        <w:t>agreed syllabus, with additional teaching on Christianity.</w:t>
      </w:r>
    </w:p>
    <w:p w:rsidR="000D6E2A" w:rsidP="00524635" w:rsidRDefault="000D6E2A" w14:paraId="291431DE" w14:textId="30117CA7">
      <w:pPr>
        <w:spacing w:after="0"/>
        <w:jc w:val="both"/>
        <w:rPr>
          <w:rFonts w:asciiTheme="minorHAnsi" w:hAnsiTheme="minorHAnsi" w:cstheme="minorHAnsi"/>
          <w:color w:val="auto"/>
        </w:rPr>
      </w:pPr>
      <w:r w:rsidRPr="003870F7">
        <w:rPr>
          <w:rFonts w:asciiTheme="minorHAnsi" w:hAnsiTheme="minorHAnsi" w:cstheme="minorHAnsi"/>
          <w:color w:val="auto"/>
        </w:rPr>
        <w:t>Section 48 of the 2005 Education Act requires the inspection of religious education in schools which have a religious character. This is the Statutory Inspection of Anglican and Methodist Schools (SIAMS)</w:t>
      </w:r>
    </w:p>
    <w:p w:rsidRPr="003870F7" w:rsidR="003870F7" w:rsidP="00524635" w:rsidRDefault="003870F7" w14:paraId="29E7DCB3" w14:textId="77777777">
      <w:pPr>
        <w:spacing w:after="0"/>
        <w:jc w:val="both"/>
        <w:rPr>
          <w:rFonts w:asciiTheme="minorHAnsi" w:hAnsiTheme="minorHAnsi" w:cstheme="minorHAnsi"/>
          <w:color w:val="auto"/>
        </w:rPr>
      </w:pPr>
    </w:p>
    <w:p w:rsidRPr="003870F7" w:rsidR="00395D2F" w:rsidP="00524635" w:rsidRDefault="00136A92" w14:paraId="640FBEE8" w14:textId="651F6DD7">
      <w:pPr>
        <w:spacing w:after="0"/>
        <w:jc w:val="both"/>
        <w:rPr>
          <w:rFonts w:asciiTheme="minorHAnsi" w:hAnsiTheme="minorHAnsi" w:cstheme="minorHAnsi"/>
          <w:b/>
          <w:color w:val="7030A0"/>
        </w:rPr>
      </w:pPr>
      <w:r w:rsidRPr="003870F7">
        <w:rPr>
          <w:rFonts w:asciiTheme="minorHAnsi" w:hAnsiTheme="minorHAnsi" w:cstheme="minorHAnsi"/>
          <w:b/>
          <w:color w:val="7030A0"/>
        </w:rPr>
        <w:t xml:space="preserve">Aims </w:t>
      </w:r>
      <w:r w:rsidRPr="003870F7" w:rsidR="00395D2F">
        <w:rPr>
          <w:rFonts w:asciiTheme="minorHAnsi" w:hAnsiTheme="minorHAnsi" w:cstheme="minorHAnsi"/>
          <w:b/>
          <w:color w:val="7030A0"/>
        </w:rPr>
        <w:t>of RE</w:t>
      </w:r>
      <w:r w:rsidRPr="003870F7" w:rsidR="00E741D5">
        <w:rPr>
          <w:rFonts w:asciiTheme="minorHAnsi" w:hAnsiTheme="minorHAnsi" w:cstheme="minorHAnsi"/>
          <w:b/>
          <w:color w:val="7030A0"/>
        </w:rPr>
        <w:t xml:space="preserve"> </w:t>
      </w:r>
      <w:r w:rsidRPr="003870F7" w:rsidR="005118A3">
        <w:rPr>
          <w:rFonts w:asciiTheme="minorHAnsi" w:hAnsiTheme="minorHAnsi" w:cstheme="minorHAnsi"/>
          <w:b/>
          <w:color w:val="7030A0"/>
        </w:rPr>
        <w:t>-</w:t>
      </w:r>
      <w:r w:rsidRPr="003870F7" w:rsidR="00E741D5">
        <w:rPr>
          <w:rFonts w:asciiTheme="minorHAnsi" w:hAnsiTheme="minorHAnsi" w:cstheme="minorHAnsi"/>
          <w:b/>
          <w:color w:val="7030A0"/>
        </w:rPr>
        <w:t xml:space="preserve"> Curriculum Intent</w:t>
      </w:r>
    </w:p>
    <w:p w:rsidRPr="003870F7" w:rsidR="00B13535" w:rsidP="00524635" w:rsidRDefault="00B13535" w14:paraId="69A4DA54" w14:textId="77777777">
      <w:pPr>
        <w:autoSpaceDE w:val="0"/>
        <w:autoSpaceDN w:val="0"/>
        <w:adjustRightInd w:val="0"/>
        <w:spacing w:after="0"/>
        <w:jc w:val="both"/>
        <w:rPr>
          <w:rFonts w:asciiTheme="minorHAnsi" w:hAnsiTheme="minorHAnsi" w:cstheme="minorHAnsi"/>
          <w:bCs/>
          <w:color w:val="auto"/>
        </w:rPr>
      </w:pPr>
      <w:r w:rsidRPr="003870F7">
        <w:rPr>
          <w:rFonts w:asciiTheme="minorHAnsi" w:hAnsiTheme="minorHAnsi" w:cstheme="minorHAnsi"/>
          <w:bCs/>
        </w:rPr>
        <w:t>As stated in the Church of England Statement of Entitlement for Religious Education, our school aims for all pupils:</w:t>
      </w:r>
    </w:p>
    <w:p w:rsidRPr="003870F7" w:rsidR="009D605A" w:rsidP="00524635" w:rsidRDefault="009D605A" w14:paraId="272BAD21" w14:textId="65E9E895">
      <w:pPr>
        <w:numPr>
          <w:ilvl w:val="0"/>
          <w:numId w:val="3"/>
        </w:numPr>
        <w:spacing w:after="0"/>
        <w:jc w:val="both"/>
        <w:rPr>
          <w:rFonts w:asciiTheme="minorHAnsi" w:hAnsiTheme="minorHAnsi" w:cstheme="minorHAnsi"/>
        </w:rPr>
      </w:pPr>
      <w:r w:rsidRPr="003870F7">
        <w:rPr>
          <w:rFonts w:asciiTheme="minorHAnsi" w:hAnsiTheme="minorHAnsi" w:cstheme="minorHAnsi"/>
        </w:rPr>
        <w:t>T</w:t>
      </w:r>
      <w:r w:rsidRPr="003870F7" w:rsidR="00B13535">
        <w:rPr>
          <w:rFonts w:asciiTheme="minorHAnsi" w:hAnsiTheme="minorHAnsi" w:cstheme="minorHAnsi"/>
        </w:rPr>
        <w:t xml:space="preserve">hrough exploration of core beliefs and using an approach that critically engages with biblical text, </w:t>
      </w:r>
      <w:r w:rsidRPr="003870F7">
        <w:rPr>
          <w:rFonts w:asciiTheme="minorHAnsi" w:hAnsiTheme="minorHAnsi" w:cstheme="minorHAnsi"/>
        </w:rPr>
        <w:t xml:space="preserve">o enable pupils to know about and understand Christianity as a </w:t>
      </w:r>
      <w:r w:rsidRPr="003870F7" w:rsidR="00B13535">
        <w:rPr>
          <w:rFonts w:asciiTheme="minorHAnsi" w:hAnsiTheme="minorHAnsi" w:cstheme="minorHAnsi"/>
        </w:rPr>
        <w:t xml:space="preserve">diverse, global and </w:t>
      </w:r>
      <w:r w:rsidRPr="003870F7">
        <w:rPr>
          <w:rFonts w:asciiTheme="minorHAnsi" w:hAnsiTheme="minorHAnsi" w:cstheme="minorHAnsi"/>
        </w:rPr>
        <w:t xml:space="preserve">living faith that influences the lives of people worldwide and as the religion that has most shaped British culture and heritage. </w:t>
      </w:r>
    </w:p>
    <w:p w:rsidRPr="003870F7" w:rsidR="009D605A" w:rsidP="00524635" w:rsidRDefault="009D605A" w14:paraId="519D95B1" w14:textId="2C90BF4A">
      <w:pPr>
        <w:numPr>
          <w:ilvl w:val="0"/>
          <w:numId w:val="3"/>
        </w:numPr>
        <w:spacing w:after="0"/>
        <w:jc w:val="both"/>
        <w:rPr>
          <w:rFonts w:asciiTheme="minorHAnsi" w:hAnsiTheme="minorHAnsi" w:cstheme="minorHAnsi"/>
        </w:rPr>
      </w:pPr>
      <w:r w:rsidRPr="003870F7">
        <w:rPr>
          <w:rFonts w:asciiTheme="minorHAnsi" w:hAnsiTheme="minorHAnsi" w:cstheme="minorHAnsi"/>
        </w:rPr>
        <w:t xml:space="preserve">To enable pupils to know </w:t>
      </w:r>
      <w:r w:rsidRPr="003870F7" w:rsidR="00303129">
        <w:rPr>
          <w:rFonts w:asciiTheme="minorHAnsi" w:hAnsiTheme="minorHAnsi" w:cstheme="minorHAnsi"/>
        </w:rPr>
        <w:t xml:space="preserve">about and understand </w:t>
      </w:r>
      <w:r w:rsidRPr="003870F7" w:rsidR="00A40B41">
        <w:rPr>
          <w:rFonts w:asciiTheme="minorHAnsi" w:hAnsiTheme="minorHAnsi" w:cstheme="minorHAnsi"/>
        </w:rPr>
        <w:t>different</w:t>
      </w:r>
      <w:r w:rsidRPr="003870F7">
        <w:rPr>
          <w:rFonts w:asciiTheme="minorHAnsi" w:hAnsiTheme="minorHAnsi" w:cstheme="minorHAnsi"/>
        </w:rPr>
        <w:t xml:space="preserve"> major world religions and world views, their impact on society, culture and the </w:t>
      </w:r>
      <w:r w:rsidRPr="003870F7" w:rsidR="00303129">
        <w:rPr>
          <w:rFonts w:asciiTheme="minorHAnsi" w:hAnsiTheme="minorHAnsi" w:cstheme="minorHAnsi"/>
        </w:rPr>
        <w:t>wider world, and to appreciate the diversity, continuity and change within those religions and worldviews</w:t>
      </w:r>
    </w:p>
    <w:p w:rsidRPr="003870F7" w:rsidR="00303129" w:rsidP="00524635" w:rsidRDefault="00303129" w14:paraId="2C73F03C" w14:textId="4F56D582">
      <w:pPr>
        <w:numPr>
          <w:ilvl w:val="0"/>
          <w:numId w:val="3"/>
        </w:numPr>
        <w:spacing w:after="0"/>
        <w:jc w:val="both"/>
        <w:rPr>
          <w:rFonts w:asciiTheme="minorHAnsi" w:hAnsiTheme="minorHAnsi" w:cstheme="minorHAnsi"/>
        </w:rPr>
      </w:pPr>
      <w:r w:rsidRPr="003870F7">
        <w:rPr>
          <w:rFonts w:asciiTheme="minorHAnsi" w:hAnsiTheme="minorHAnsi" w:cstheme="minorHAnsi"/>
        </w:rPr>
        <w:t>To engage with challenging questions of meaning and purpose</w:t>
      </w:r>
      <w:r w:rsidRPr="003870F7" w:rsidR="00B13535">
        <w:rPr>
          <w:rFonts w:asciiTheme="minorHAnsi" w:hAnsiTheme="minorHAnsi" w:cstheme="minorHAnsi"/>
        </w:rPr>
        <w:t xml:space="preserve"> raised by human existence and experience.</w:t>
      </w:r>
    </w:p>
    <w:p w:rsidRPr="003870F7" w:rsidR="009D605A" w:rsidP="00524635" w:rsidRDefault="009D605A" w14:paraId="258484D0" w14:textId="6041EC45">
      <w:pPr>
        <w:numPr>
          <w:ilvl w:val="0"/>
          <w:numId w:val="3"/>
        </w:numPr>
        <w:spacing w:after="0"/>
        <w:jc w:val="both"/>
        <w:rPr>
          <w:rFonts w:asciiTheme="minorHAnsi" w:hAnsiTheme="minorHAnsi" w:cstheme="minorHAnsi"/>
        </w:rPr>
      </w:pPr>
      <w:r w:rsidRPr="003870F7">
        <w:rPr>
          <w:rFonts w:asciiTheme="minorHAnsi" w:hAnsiTheme="minorHAnsi" w:cstheme="minorHAnsi"/>
        </w:rPr>
        <w:t>To contribute to the development of pupils’ own spiritual/philosophical convictions, exploring and enriching</w:t>
      </w:r>
      <w:r w:rsidRPr="003870F7" w:rsidR="00BB6CAC">
        <w:rPr>
          <w:rFonts w:asciiTheme="minorHAnsi" w:hAnsiTheme="minorHAnsi" w:cstheme="minorHAnsi"/>
        </w:rPr>
        <w:t xml:space="preserve"> their own beliefs</w:t>
      </w:r>
      <w:r w:rsidRPr="003870F7" w:rsidR="00B13535">
        <w:rPr>
          <w:rFonts w:asciiTheme="minorHAnsi" w:hAnsiTheme="minorHAnsi" w:cstheme="minorHAnsi"/>
        </w:rPr>
        <w:t>, ways of living, thinking</w:t>
      </w:r>
      <w:r w:rsidRPr="003870F7" w:rsidR="00BB6CAC">
        <w:rPr>
          <w:rFonts w:asciiTheme="minorHAnsi" w:hAnsiTheme="minorHAnsi" w:cstheme="minorHAnsi"/>
        </w:rPr>
        <w:t xml:space="preserve"> and values. </w:t>
      </w:r>
    </w:p>
    <w:p w:rsidRPr="003870F7" w:rsidR="00136A92" w:rsidP="00524635" w:rsidRDefault="00136A92" w14:paraId="27071F12" w14:textId="77777777">
      <w:pPr>
        <w:spacing w:after="0"/>
        <w:jc w:val="both"/>
        <w:rPr>
          <w:rFonts w:asciiTheme="minorHAnsi" w:hAnsiTheme="minorHAnsi" w:cstheme="minorHAnsi"/>
          <w:b/>
        </w:rPr>
      </w:pPr>
    </w:p>
    <w:p w:rsidRPr="003870F7" w:rsidR="00E741D5" w:rsidP="00524635" w:rsidRDefault="00E741D5" w14:paraId="490809AF" w14:textId="4981D6DC">
      <w:pPr>
        <w:spacing w:after="0"/>
        <w:jc w:val="both"/>
        <w:rPr>
          <w:rFonts w:asciiTheme="minorHAnsi" w:hAnsiTheme="minorHAnsi" w:cstheme="minorHAnsi"/>
          <w:b/>
          <w:color w:val="7030A0"/>
        </w:rPr>
      </w:pPr>
      <w:r w:rsidRPr="003870F7">
        <w:rPr>
          <w:rFonts w:asciiTheme="minorHAnsi" w:hAnsiTheme="minorHAnsi" w:cstheme="minorHAnsi"/>
          <w:b/>
          <w:color w:val="7030A0"/>
        </w:rPr>
        <w:t>Curriculum</w:t>
      </w:r>
      <w:r w:rsidR="009B7E30">
        <w:rPr>
          <w:rFonts w:asciiTheme="minorHAnsi" w:hAnsiTheme="minorHAnsi" w:cstheme="minorHAnsi"/>
          <w:b/>
          <w:color w:val="7030A0"/>
        </w:rPr>
        <w:t xml:space="preserve"> balance</w:t>
      </w:r>
      <w:r w:rsidRPr="003870F7">
        <w:rPr>
          <w:rFonts w:asciiTheme="minorHAnsi" w:hAnsiTheme="minorHAnsi" w:cstheme="minorHAnsi"/>
          <w:b/>
          <w:color w:val="7030A0"/>
        </w:rPr>
        <w:t xml:space="preserve"> </w:t>
      </w:r>
    </w:p>
    <w:p w:rsidRPr="009B7E30" w:rsidR="009B7E30" w:rsidP="00524635" w:rsidRDefault="00DC5A18" w14:paraId="589F3766" w14:textId="77777777">
      <w:pPr>
        <w:autoSpaceDE w:val="0"/>
        <w:autoSpaceDN w:val="0"/>
        <w:adjustRightInd w:val="0"/>
        <w:spacing w:after="0"/>
        <w:jc w:val="both"/>
        <w:rPr>
          <w:rFonts w:asciiTheme="minorHAnsi" w:hAnsiTheme="minorHAnsi" w:cstheme="minorHAnsi"/>
          <w:color w:val="FF0000"/>
        </w:rPr>
      </w:pPr>
      <w:r w:rsidRPr="009B7E30">
        <w:rPr>
          <w:rFonts w:asciiTheme="minorHAnsi" w:hAnsiTheme="minorHAnsi" w:cstheme="minorHAnsi"/>
          <w:color w:val="FF0000"/>
        </w:rPr>
        <w:t xml:space="preserve">Reflecting the school’s trust deed or academy funding agreement parents and pupils are entitled to expect that in Church schools Christianity should be the majority religion studied in each year group and should be at least 50% of curriculum time. </w:t>
      </w:r>
      <w:proofErr w:type="gramStart"/>
      <w:r w:rsidRPr="009B7E30">
        <w:rPr>
          <w:rFonts w:asciiTheme="minorHAnsi" w:hAnsiTheme="minorHAnsi" w:cstheme="minorHAnsi"/>
          <w:color w:val="FF0000"/>
        </w:rPr>
        <w:t>Sufficient</w:t>
      </w:r>
      <w:proofErr w:type="gramEnd"/>
      <w:r w:rsidRPr="009B7E30">
        <w:rPr>
          <w:rFonts w:asciiTheme="minorHAnsi" w:hAnsiTheme="minorHAnsi" w:cstheme="minorHAnsi"/>
          <w:color w:val="FF0000"/>
        </w:rPr>
        <w:t xml:space="preserve"> dedicated curriculum time, meeting explicitly RE objectives, however organised, should be committed to the delivery of RE. This should aim to be close to 10% but must be no less than 5% in key stages 1-4. </w:t>
      </w:r>
    </w:p>
    <w:p w:rsidRPr="009B7E30" w:rsidR="009B7E30" w:rsidP="00524635" w:rsidRDefault="009B7E30" w14:paraId="4AA650A6" w14:textId="77777777">
      <w:pPr>
        <w:autoSpaceDE w:val="0"/>
        <w:autoSpaceDN w:val="0"/>
        <w:adjustRightInd w:val="0"/>
        <w:spacing w:after="0"/>
        <w:jc w:val="both"/>
        <w:rPr>
          <w:rFonts w:asciiTheme="minorHAnsi" w:hAnsiTheme="minorHAnsi" w:cstheme="minorHAnsi"/>
          <w:color w:val="FF0000"/>
        </w:rPr>
      </w:pPr>
    </w:p>
    <w:p w:rsidRPr="009B7E30" w:rsidR="009B7E30" w:rsidP="00524635" w:rsidRDefault="00DC5A18" w14:paraId="26D40171" w14:textId="77777777">
      <w:pPr>
        <w:autoSpaceDE w:val="0"/>
        <w:autoSpaceDN w:val="0"/>
        <w:adjustRightInd w:val="0"/>
        <w:spacing w:after="0"/>
        <w:jc w:val="both"/>
        <w:rPr>
          <w:rFonts w:asciiTheme="minorHAnsi" w:hAnsiTheme="minorHAnsi" w:cstheme="minorHAnsi"/>
          <w:color w:val="FF0000"/>
        </w:rPr>
      </w:pPr>
      <w:r w:rsidRPr="009B7E30">
        <w:rPr>
          <w:rFonts w:asciiTheme="minorHAnsi" w:hAnsiTheme="minorHAnsi" w:cstheme="minorHAnsi"/>
          <w:color w:val="FF0000"/>
        </w:rPr>
        <w:t xml:space="preserve">All pupils in Church schools should follow a recognised and appropriate qualification or course in RE or Religious Studies at KS 4. This includes pupils who have SEND. The study of Christianity will be a significant part of any Religious Studies qualification offered. </w:t>
      </w:r>
    </w:p>
    <w:p w:rsidRPr="009B7E30" w:rsidR="009B7E30" w:rsidP="00524635" w:rsidRDefault="009B7E30" w14:paraId="206F72AD" w14:textId="77777777">
      <w:pPr>
        <w:autoSpaceDE w:val="0"/>
        <w:autoSpaceDN w:val="0"/>
        <w:adjustRightInd w:val="0"/>
        <w:spacing w:after="0"/>
        <w:jc w:val="both"/>
        <w:rPr>
          <w:rFonts w:asciiTheme="minorHAnsi" w:hAnsiTheme="minorHAnsi" w:cstheme="minorHAnsi"/>
          <w:color w:val="FF0000"/>
        </w:rPr>
      </w:pPr>
    </w:p>
    <w:p w:rsidRPr="009B7E30" w:rsidR="009B7E30" w:rsidP="00524635" w:rsidRDefault="00DC5A18" w14:paraId="288EF85B" w14:textId="77777777">
      <w:pPr>
        <w:autoSpaceDE w:val="0"/>
        <w:autoSpaceDN w:val="0"/>
        <w:adjustRightInd w:val="0"/>
        <w:spacing w:after="0"/>
        <w:jc w:val="both"/>
        <w:rPr>
          <w:rFonts w:asciiTheme="minorHAnsi" w:hAnsiTheme="minorHAnsi" w:cstheme="minorHAnsi"/>
          <w:color w:val="FF0000"/>
        </w:rPr>
      </w:pPr>
      <w:r w:rsidRPr="009B7E30">
        <w:rPr>
          <w:rFonts w:asciiTheme="minorHAnsi" w:hAnsiTheme="minorHAnsi" w:cstheme="minorHAnsi"/>
          <w:color w:val="FF0000"/>
        </w:rPr>
        <w:t xml:space="preserve">The school must make it possible for those students who achieve suitable grades at GCSE or equivalent to follow appropriate A level courses. This should be in addition to the provision of core RE entitlement for all students at KS5 which should continue to develop student’s understanding of Christianity and other religions and worldviews. </w:t>
      </w:r>
    </w:p>
    <w:p w:rsidRPr="009B7E30" w:rsidR="009B7E30" w:rsidP="00524635" w:rsidRDefault="009B7E30" w14:paraId="4B1CC070" w14:textId="77777777">
      <w:pPr>
        <w:autoSpaceDE w:val="0"/>
        <w:autoSpaceDN w:val="0"/>
        <w:adjustRightInd w:val="0"/>
        <w:spacing w:after="0"/>
        <w:jc w:val="both"/>
        <w:rPr>
          <w:rFonts w:asciiTheme="minorHAnsi" w:hAnsiTheme="minorHAnsi" w:cstheme="minorHAnsi"/>
          <w:color w:val="FF0000"/>
        </w:rPr>
      </w:pPr>
    </w:p>
    <w:p w:rsidRPr="009B7E30" w:rsidR="009B7E30" w:rsidP="00524635" w:rsidRDefault="00DC5A18" w14:paraId="022F90F2" w14:textId="0FDA773B">
      <w:pPr>
        <w:autoSpaceDE w:val="0"/>
        <w:autoSpaceDN w:val="0"/>
        <w:adjustRightInd w:val="0"/>
        <w:spacing w:after="0"/>
        <w:jc w:val="both"/>
        <w:rPr>
          <w:rFonts w:asciiTheme="minorHAnsi" w:hAnsiTheme="minorHAnsi" w:cstheme="minorHAnsi"/>
          <w:color w:val="FF0000"/>
        </w:rPr>
      </w:pPr>
      <w:r w:rsidRPr="009B7E30">
        <w:rPr>
          <w:rFonts w:asciiTheme="minorHAnsi" w:hAnsiTheme="minorHAnsi" w:cstheme="minorHAnsi"/>
          <w:color w:val="FF0000"/>
        </w:rPr>
        <w:t>Schools must take note that the RE entitlement is totally separate from requirements for collective worship. Collective worship must not be considered curriculum time for RE or the teaching of RE.</w:t>
      </w:r>
    </w:p>
    <w:p w:rsidR="009B7E30" w:rsidP="00524635" w:rsidRDefault="009B7E30" w14:paraId="06F804D5" w14:textId="151C83A0">
      <w:pPr>
        <w:autoSpaceDE w:val="0"/>
        <w:autoSpaceDN w:val="0"/>
        <w:adjustRightInd w:val="0"/>
        <w:spacing w:after="0"/>
        <w:jc w:val="both"/>
        <w:rPr>
          <w:rFonts w:asciiTheme="minorHAnsi" w:hAnsiTheme="minorHAnsi" w:cstheme="minorHAnsi"/>
        </w:rPr>
      </w:pPr>
    </w:p>
    <w:p w:rsidRPr="009B7E30" w:rsidR="009B7E30" w:rsidP="00524635" w:rsidRDefault="009B7E30" w14:paraId="01F25277" w14:textId="5C8F98BF">
      <w:pPr>
        <w:autoSpaceDE w:val="0"/>
        <w:autoSpaceDN w:val="0"/>
        <w:adjustRightInd w:val="0"/>
        <w:spacing w:after="0"/>
        <w:jc w:val="both"/>
        <w:rPr>
          <w:rFonts w:asciiTheme="minorHAnsi" w:hAnsiTheme="minorHAnsi" w:cstheme="minorHAnsi"/>
          <w:b/>
          <w:bCs/>
          <w:color w:val="7030A0"/>
        </w:rPr>
      </w:pPr>
      <w:r w:rsidRPr="009B7E30">
        <w:rPr>
          <w:rFonts w:asciiTheme="minorHAnsi" w:hAnsiTheme="minorHAnsi" w:cstheme="minorHAnsi"/>
          <w:b/>
          <w:bCs/>
          <w:color w:val="7030A0"/>
        </w:rPr>
        <w:t>Curriculum Implementation</w:t>
      </w:r>
    </w:p>
    <w:p w:rsidRPr="009B7E30" w:rsidR="009B7E30" w:rsidP="00524635" w:rsidRDefault="009B7E30" w14:paraId="65E0E7F4" w14:textId="182C21C2">
      <w:pPr>
        <w:pStyle w:val="Default"/>
        <w:jc w:val="both"/>
        <w:rPr>
          <w:rFonts w:asciiTheme="minorHAnsi" w:hAnsiTheme="minorHAnsi" w:cstheme="minorHAnsi"/>
          <w:color w:val="FF0000"/>
          <w:sz w:val="22"/>
          <w:szCs w:val="22"/>
        </w:rPr>
      </w:pPr>
      <w:r w:rsidRPr="009B7E30">
        <w:rPr>
          <w:rFonts w:asciiTheme="minorHAnsi" w:hAnsiTheme="minorHAnsi" w:cstheme="minorHAnsi"/>
          <w:color w:val="FF0000"/>
          <w:sz w:val="22"/>
          <w:szCs w:val="22"/>
        </w:rPr>
        <w:t>Amend this section to reflect your school</w:t>
      </w:r>
      <w:r>
        <w:rPr>
          <w:rFonts w:asciiTheme="minorHAnsi" w:hAnsiTheme="minorHAnsi" w:cstheme="minorHAnsi"/>
          <w:color w:val="FF0000"/>
          <w:sz w:val="22"/>
          <w:szCs w:val="22"/>
        </w:rPr>
        <w:t xml:space="preserve">’s provision </w:t>
      </w:r>
    </w:p>
    <w:p w:rsidRPr="003870F7" w:rsidR="00994314" w:rsidP="00524635" w:rsidRDefault="00994314" w14:paraId="01CED7DE" w14:textId="051A8805">
      <w:pPr>
        <w:pStyle w:val="Default"/>
        <w:jc w:val="both"/>
        <w:rPr>
          <w:rFonts w:asciiTheme="minorHAnsi" w:hAnsiTheme="minorHAnsi" w:cstheme="minorHAnsi"/>
          <w:color w:val="auto"/>
          <w:sz w:val="22"/>
          <w:szCs w:val="22"/>
        </w:rPr>
      </w:pPr>
      <w:r w:rsidRPr="003870F7">
        <w:rPr>
          <w:rFonts w:asciiTheme="minorHAnsi" w:hAnsiTheme="minorHAnsi" w:cstheme="minorHAnsi"/>
          <w:color w:val="auto"/>
          <w:sz w:val="22"/>
          <w:szCs w:val="22"/>
        </w:rPr>
        <w:t>RE lessons provide a safe space</w:t>
      </w:r>
      <w:r w:rsidRPr="003870F7">
        <w:rPr>
          <w:rFonts w:asciiTheme="minorHAnsi" w:hAnsiTheme="minorHAnsi" w:cstheme="minorHAnsi"/>
          <w:color w:val="auto"/>
          <w:sz w:val="22"/>
          <w:szCs w:val="22"/>
        </w:rPr>
        <w:t xml:space="preserve"> for pupils</w:t>
      </w:r>
      <w:r w:rsidRPr="003870F7">
        <w:rPr>
          <w:rFonts w:asciiTheme="minorHAnsi" w:hAnsiTheme="minorHAnsi" w:cstheme="minorHAnsi"/>
          <w:color w:val="auto"/>
          <w:sz w:val="22"/>
          <w:szCs w:val="22"/>
        </w:rPr>
        <w:t xml:space="preserve"> to explore their own religious, spiritual and/or philosophical ways of seeing, living and thinking, believing and belonging. </w:t>
      </w:r>
      <w:r w:rsidRPr="003870F7">
        <w:rPr>
          <w:rFonts w:asciiTheme="minorHAnsi" w:hAnsiTheme="minorHAnsi" w:cstheme="minorHAnsi"/>
          <w:color w:val="auto"/>
          <w:sz w:val="22"/>
          <w:szCs w:val="22"/>
        </w:rPr>
        <w:t>Lessons</w:t>
      </w:r>
      <w:r w:rsidRPr="003870F7">
        <w:rPr>
          <w:rFonts w:asciiTheme="minorHAnsi" w:hAnsiTheme="minorHAnsi" w:cstheme="minorHAnsi"/>
          <w:color w:val="auto"/>
          <w:sz w:val="22"/>
          <w:szCs w:val="22"/>
        </w:rPr>
        <w:t xml:space="preserve"> provide opportunities to engage in meaningful and informed dialogue with those of all </w:t>
      </w:r>
      <w:r w:rsidRPr="003870F7">
        <w:rPr>
          <w:rFonts w:asciiTheme="minorHAnsi" w:hAnsiTheme="minorHAnsi" w:cstheme="minorHAnsi"/>
          <w:color w:val="auto"/>
          <w:sz w:val="22"/>
          <w:szCs w:val="22"/>
        </w:rPr>
        <w:t>faiths</w:t>
      </w:r>
      <w:r w:rsidRPr="003870F7">
        <w:rPr>
          <w:rFonts w:asciiTheme="minorHAnsi" w:hAnsiTheme="minorHAnsi" w:cstheme="minorHAnsi"/>
          <w:color w:val="auto"/>
          <w:sz w:val="22"/>
          <w:szCs w:val="22"/>
        </w:rPr>
        <w:t xml:space="preserve"> and worldviews. </w:t>
      </w:r>
      <w:r w:rsidRPr="003870F7" w:rsidR="00C44BDD">
        <w:rPr>
          <w:rFonts w:asciiTheme="minorHAnsi" w:hAnsiTheme="minorHAnsi" w:cstheme="minorHAnsi"/>
          <w:color w:val="auto"/>
          <w:sz w:val="22"/>
          <w:szCs w:val="22"/>
        </w:rPr>
        <w:t>Learning activities provide fully for the needs of all pupils, so that they develop a wide range of skills including enquiry, analysis, interpretation, evaluation and reflection.</w:t>
      </w:r>
    </w:p>
    <w:p w:rsidRPr="003870F7" w:rsidR="00994314" w:rsidP="00524635" w:rsidRDefault="00994314" w14:paraId="773C0B1B" w14:textId="77777777">
      <w:pPr>
        <w:pStyle w:val="Default"/>
        <w:jc w:val="both"/>
        <w:rPr>
          <w:rFonts w:asciiTheme="minorHAnsi" w:hAnsiTheme="minorHAnsi" w:cstheme="minorHAnsi"/>
          <w:color w:val="auto"/>
          <w:sz w:val="22"/>
          <w:szCs w:val="22"/>
        </w:rPr>
      </w:pPr>
    </w:p>
    <w:p w:rsidRPr="003870F7" w:rsidR="00C44BDD" w:rsidP="00524635" w:rsidRDefault="00C44BDD" w14:paraId="6189F68A" w14:textId="77777777">
      <w:pPr>
        <w:pStyle w:val="Default"/>
        <w:jc w:val="both"/>
        <w:rPr>
          <w:rFonts w:asciiTheme="minorHAnsi" w:hAnsiTheme="minorHAnsi" w:cstheme="minorHAnsi"/>
          <w:color w:val="auto"/>
          <w:sz w:val="22"/>
          <w:szCs w:val="22"/>
        </w:rPr>
      </w:pPr>
      <w:r w:rsidRPr="003870F7">
        <w:rPr>
          <w:rFonts w:asciiTheme="minorHAnsi" w:hAnsiTheme="minorHAnsi" w:cstheme="minorHAnsi"/>
          <w:color w:val="auto"/>
          <w:sz w:val="22"/>
          <w:szCs w:val="22"/>
        </w:rPr>
        <w:t>Teaching in RE aims to challenge stereotypes, misinformation and misconceptions about race, gender and religion. Lessons seek to present religions and world views in all their richness and diversity in terms of beliefs, traditions, customs and lifestyle in a sensitive and accurate way in order to encourage a positive attitude towards diversity.  All questions, views, and opinions are treated with sensitivity and respect.</w:t>
      </w:r>
    </w:p>
    <w:p w:rsidRPr="003870F7" w:rsidR="00C44BDD" w:rsidP="00524635" w:rsidRDefault="00C44BDD" w14:paraId="04C3ECDF" w14:textId="77777777">
      <w:pPr>
        <w:pStyle w:val="Default"/>
        <w:jc w:val="both"/>
        <w:rPr>
          <w:rFonts w:asciiTheme="minorHAnsi" w:hAnsiTheme="minorHAnsi" w:cstheme="minorHAnsi"/>
          <w:color w:val="auto"/>
          <w:sz w:val="22"/>
          <w:szCs w:val="22"/>
        </w:rPr>
      </w:pPr>
    </w:p>
    <w:p w:rsidRPr="003870F7" w:rsidR="00C44BDD" w:rsidP="00524635" w:rsidRDefault="00C44BDD" w14:paraId="6B62C73B" w14:textId="47820052">
      <w:pPr>
        <w:pStyle w:val="Default"/>
        <w:jc w:val="both"/>
        <w:rPr>
          <w:rFonts w:asciiTheme="minorHAnsi" w:hAnsiTheme="minorHAnsi" w:cstheme="minorHAnsi"/>
          <w:color w:val="auto"/>
          <w:sz w:val="22"/>
          <w:szCs w:val="22"/>
        </w:rPr>
      </w:pPr>
      <w:r w:rsidRPr="003870F7">
        <w:rPr>
          <w:rFonts w:asciiTheme="minorHAnsi" w:hAnsiTheme="minorHAnsi" w:cstheme="minorHAnsi"/>
          <w:color w:val="auto"/>
          <w:sz w:val="22"/>
          <w:szCs w:val="22"/>
        </w:rPr>
        <w:t>Teachers establish clear links between elements of religious belief and practice and aspects of the children’s own lives. Teaching enables pupils to gain something of personal value from their study of religious belief and practice, for example, the way that they might apply insights gained from religious stories to their own lives.</w:t>
      </w:r>
    </w:p>
    <w:p w:rsidRPr="003870F7" w:rsidR="00C44BDD" w:rsidP="00524635" w:rsidRDefault="00C44BDD" w14:paraId="61531431" w14:textId="77777777">
      <w:pPr>
        <w:pStyle w:val="Default"/>
        <w:jc w:val="both"/>
        <w:rPr>
          <w:rFonts w:asciiTheme="minorHAnsi" w:hAnsiTheme="minorHAnsi" w:cstheme="minorHAnsi"/>
          <w:color w:val="auto"/>
          <w:sz w:val="22"/>
          <w:szCs w:val="22"/>
        </w:rPr>
      </w:pPr>
    </w:p>
    <w:p w:rsidRPr="003870F7" w:rsidR="00C44BDD" w:rsidP="00524635" w:rsidRDefault="00C44BDD" w14:paraId="462CAE1B" w14:textId="77777777">
      <w:pPr>
        <w:spacing w:after="0"/>
        <w:jc w:val="both"/>
        <w:rPr>
          <w:rFonts w:asciiTheme="minorHAnsi" w:hAnsiTheme="minorHAnsi" w:cstheme="minorHAnsi"/>
          <w:color w:val="FF0000"/>
        </w:rPr>
      </w:pPr>
      <w:r w:rsidRPr="003870F7">
        <w:rPr>
          <w:rFonts w:asciiTheme="minorHAnsi" w:hAnsiTheme="minorHAnsi" w:cstheme="minorHAnsi"/>
          <w:color w:val="FF0000"/>
        </w:rPr>
        <w:t xml:space="preserve">[amend /add as appropriate] </w:t>
      </w:r>
    </w:p>
    <w:p w:rsidRPr="003870F7" w:rsidR="00C44BDD" w:rsidP="00524635" w:rsidRDefault="00C44BDD" w14:paraId="3B202949" w14:textId="77777777">
      <w:pPr>
        <w:pStyle w:val="ListParagraph"/>
        <w:numPr>
          <w:ilvl w:val="0"/>
          <w:numId w:val="5"/>
        </w:numPr>
        <w:spacing w:after="0"/>
        <w:jc w:val="both"/>
        <w:rPr>
          <w:rFonts w:asciiTheme="minorHAnsi" w:hAnsiTheme="minorHAnsi" w:cstheme="minorHAnsi"/>
        </w:rPr>
      </w:pPr>
      <w:r w:rsidRPr="003870F7">
        <w:rPr>
          <w:rFonts w:asciiTheme="minorHAnsi" w:hAnsiTheme="minorHAnsi" w:cstheme="minorHAnsi"/>
        </w:rPr>
        <w:t>Religious education is usually taught in a ‘whole class’ setting but with flexibility to allow for discussion, questioning and reflection in small groups and individually</w:t>
      </w:r>
    </w:p>
    <w:p w:rsidRPr="003870F7" w:rsidR="00C44BDD" w:rsidP="00524635" w:rsidRDefault="00C44BDD" w14:paraId="5BDCA970" w14:textId="77777777">
      <w:pPr>
        <w:pStyle w:val="ListParagraph"/>
        <w:numPr>
          <w:ilvl w:val="0"/>
          <w:numId w:val="5"/>
        </w:numPr>
        <w:spacing w:after="0"/>
        <w:jc w:val="both"/>
        <w:rPr>
          <w:rFonts w:asciiTheme="minorHAnsi" w:hAnsiTheme="minorHAnsi" w:cstheme="minorHAnsi"/>
        </w:rPr>
      </w:pPr>
      <w:r w:rsidRPr="003870F7">
        <w:rPr>
          <w:rFonts w:asciiTheme="minorHAnsi" w:hAnsiTheme="minorHAnsi" w:cstheme="minorHAnsi"/>
        </w:rPr>
        <w:t xml:space="preserve">Visits to local </w:t>
      </w:r>
      <w:r w:rsidRPr="003870F7">
        <w:rPr>
          <w:rFonts w:asciiTheme="minorHAnsi" w:hAnsiTheme="minorHAnsi" w:cstheme="minorHAnsi"/>
          <w:color w:val="auto"/>
        </w:rPr>
        <w:t>churches and places of worship and visitors to school are encouraged</w:t>
      </w:r>
    </w:p>
    <w:p w:rsidRPr="003870F7" w:rsidR="00C44BDD" w:rsidP="50ABF451" w:rsidRDefault="00C44BDD" w14:paraId="15161482" w14:textId="016FDF43">
      <w:pPr>
        <w:pStyle w:val="ListParagraph"/>
        <w:numPr>
          <w:ilvl w:val="0"/>
          <w:numId w:val="7"/>
        </w:numPr>
        <w:spacing w:after="0"/>
        <w:jc w:val="both"/>
        <w:rPr>
          <w:rFonts w:ascii="Calibri" w:hAnsi="Calibri" w:cs="Calibri" w:asciiTheme="minorAscii" w:hAnsiTheme="minorAscii" w:cstheme="minorAscii"/>
        </w:rPr>
      </w:pPr>
      <w:r w:rsidRPr="50ABF451" w:rsidR="00C44BDD">
        <w:rPr>
          <w:rFonts w:ascii="Calibri" w:hAnsi="Calibri" w:cs="Calibri" w:asciiTheme="minorAscii" w:hAnsiTheme="minorAscii" w:cstheme="minorAscii"/>
        </w:rPr>
        <w:t xml:space="preserve">A variety of teaching approaches including teacher presentations, role play, drama art and </w:t>
      </w:r>
      <w:r w:rsidRPr="50ABF451" w:rsidR="00C44BDD">
        <w:rPr>
          <w:rFonts w:ascii="Calibri" w:hAnsi="Calibri" w:cs="Calibri" w:asciiTheme="minorAscii" w:hAnsiTheme="minorAscii" w:cstheme="minorAscii"/>
        </w:rPr>
        <w:t>story</w:t>
      </w:r>
      <w:r w:rsidRPr="50ABF451" w:rsidR="76E1F1EE">
        <w:rPr>
          <w:rFonts w:ascii="Calibri" w:hAnsi="Calibri" w:cs="Calibri" w:asciiTheme="minorAscii" w:hAnsiTheme="minorAscii" w:cstheme="minorAscii"/>
        </w:rPr>
        <w:t>-</w:t>
      </w:r>
      <w:r w:rsidRPr="50ABF451" w:rsidR="00C44BDD">
        <w:rPr>
          <w:rFonts w:ascii="Calibri" w:hAnsi="Calibri" w:cs="Calibri" w:asciiTheme="minorAscii" w:hAnsiTheme="minorAscii" w:cstheme="minorAscii"/>
        </w:rPr>
        <w:t>telling</w:t>
      </w:r>
      <w:r w:rsidRPr="50ABF451" w:rsidR="00C44BDD">
        <w:rPr>
          <w:rFonts w:ascii="Calibri" w:hAnsi="Calibri" w:cs="Calibri" w:asciiTheme="minorAscii" w:hAnsiTheme="minorAscii" w:cstheme="minorAscii"/>
        </w:rPr>
        <w:t xml:space="preserve"> as well as quizzes, questions and answer sessions, discussions and debates are employed in order that RE learning is active and enjoyable as well as rigorous and challenging.</w:t>
      </w:r>
    </w:p>
    <w:p w:rsidRPr="003870F7" w:rsidR="00994314" w:rsidP="00524635" w:rsidRDefault="00994314" w14:paraId="5582F223" w14:textId="4977D43D">
      <w:pPr>
        <w:pStyle w:val="ListParagraph"/>
        <w:numPr>
          <w:ilvl w:val="0"/>
          <w:numId w:val="7"/>
        </w:numPr>
        <w:spacing w:after="0"/>
        <w:jc w:val="both"/>
        <w:rPr>
          <w:rFonts w:asciiTheme="minorHAnsi" w:hAnsiTheme="minorHAnsi" w:cstheme="minorHAnsi"/>
        </w:rPr>
      </w:pPr>
      <w:r w:rsidRPr="003870F7">
        <w:rPr>
          <w:rFonts w:asciiTheme="minorHAnsi" w:hAnsiTheme="minorHAnsi" w:cstheme="minorHAnsi"/>
          <w:color w:val="auto"/>
        </w:rPr>
        <w:lastRenderedPageBreak/>
        <w:t xml:space="preserve">Pupils experience opportunities to learn and express themselves through an enquiry-based style of learning by: </w:t>
      </w:r>
    </w:p>
    <w:p w:rsidRPr="003870F7" w:rsidR="00994314" w:rsidP="00524635" w:rsidRDefault="00994314" w14:paraId="7F378DD3" w14:textId="77777777">
      <w:pPr>
        <w:pStyle w:val="Default"/>
        <w:numPr>
          <w:ilvl w:val="0"/>
          <w:numId w:val="13"/>
        </w:numPr>
        <w:jc w:val="both"/>
        <w:rPr>
          <w:rFonts w:asciiTheme="minorHAnsi" w:hAnsiTheme="minorHAnsi" w:cstheme="minorHAnsi"/>
          <w:color w:val="auto"/>
          <w:sz w:val="22"/>
          <w:szCs w:val="22"/>
        </w:rPr>
      </w:pPr>
      <w:r w:rsidRPr="003870F7">
        <w:rPr>
          <w:rFonts w:asciiTheme="minorHAnsi" w:hAnsiTheme="minorHAnsi" w:cstheme="minorHAnsi"/>
          <w:color w:val="auto"/>
          <w:sz w:val="22"/>
          <w:szCs w:val="22"/>
        </w:rPr>
        <w:t xml:space="preserve">Posing and discussing ‘big’ and challenging questions </w:t>
      </w:r>
    </w:p>
    <w:p w:rsidRPr="003870F7" w:rsidR="00994314" w:rsidP="00524635" w:rsidRDefault="00994314" w14:paraId="1148C3C7" w14:textId="77777777">
      <w:pPr>
        <w:pStyle w:val="Default"/>
        <w:numPr>
          <w:ilvl w:val="0"/>
          <w:numId w:val="13"/>
        </w:numPr>
        <w:jc w:val="both"/>
        <w:rPr>
          <w:rFonts w:asciiTheme="minorHAnsi" w:hAnsiTheme="minorHAnsi" w:cstheme="minorHAnsi"/>
          <w:color w:val="auto"/>
          <w:sz w:val="22"/>
          <w:szCs w:val="22"/>
        </w:rPr>
      </w:pPr>
      <w:r w:rsidRPr="003870F7">
        <w:rPr>
          <w:rFonts w:asciiTheme="minorHAnsi" w:hAnsiTheme="minorHAnsi" w:cstheme="minorHAnsi"/>
          <w:color w:val="auto"/>
          <w:sz w:val="22"/>
          <w:szCs w:val="22"/>
        </w:rPr>
        <w:t xml:space="preserve">Reading and critically analysing texts. </w:t>
      </w:r>
    </w:p>
    <w:p w:rsidRPr="003870F7" w:rsidR="00994314" w:rsidP="00524635" w:rsidRDefault="00994314" w14:paraId="2F8B60F7" w14:textId="77777777">
      <w:pPr>
        <w:pStyle w:val="Default"/>
        <w:numPr>
          <w:ilvl w:val="0"/>
          <w:numId w:val="13"/>
        </w:numPr>
        <w:jc w:val="both"/>
        <w:rPr>
          <w:rFonts w:asciiTheme="minorHAnsi" w:hAnsiTheme="minorHAnsi" w:cstheme="minorHAnsi"/>
          <w:color w:val="auto"/>
          <w:sz w:val="22"/>
          <w:szCs w:val="22"/>
        </w:rPr>
      </w:pPr>
      <w:r w:rsidRPr="003870F7">
        <w:rPr>
          <w:rFonts w:asciiTheme="minorHAnsi" w:hAnsiTheme="minorHAnsi" w:cstheme="minorHAnsi"/>
          <w:color w:val="auto"/>
          <w:sz w:val="22"/>
          <w:szCs w:val="22"/>
        </w:rPr>
        <w:t>Interpreting information from different sources.</w:t>
      </w:r>
    </w:p>
    <w:p w:rsidRPr="003870F7" w:rsidR="00994314" w:rsidP="00524635" w:rsidRDefault="00994314" w14:paraId="1113BC00" w14:textId="77777777">
      <w:pPr>
        <w:pStyle w:val="Default"/>
        <w:numPr>
          <w:ilvl w:val="0"/>
          <w:numId w:val="13"/>
        </w:numPr>
        <w:jc w:val="both"/>
        <w:rPr>
          <w:rFonts w:asciiTheme="minorHAnsi" w:hAnsiTheme="minorHAnsi" w:cstheme="minorHAnsi"/>
          <w:color w:val="auto"/>
          <w:sz w:val="22"/>
          <w:szCs w:val="22"/>
        </w:rPr>
      </w:pPr>
      <w:r w:rsidRPr="003870F7">
        <w:rPr>
          <w:rFonts w:asciiTheme="minorHAnsi" w:hAnsiTheme="minorHAnsi" w:cstheme="minorHAnsi"/>
          <w:color w:val="auto"/>
          <w:sz w:val="22"/>
          <w:szCs w:val="22"/>
        </w:rPr>
        <w:t xml:space="preserve">Seeking information for themselves in libraries and on computers. </w:t>
      </w:r>
    </w:p>
    <w:p w:rsidRPr="003870F7" w:rsidR="00994314" w:rsidP="00524635" w:rsidRDefault="00994314" w14:paraId="3D1FFE6D" w14:textId="77777777">
      <w:pPr>
        <w:pStyle w:val="Default"/>
        <w:numPr>
          <w:ilvl w:val="0"/>
          <w:numId w:val="13"/>
        </w:numPr>
        <w:jc w:val="both"/>
        <w:rPr>
          <w:rFonts w:asciiTheme="minorHAnsi" w:hAnsiTheme="minorHAnsi" w:cstheme="minorHAnsi"/>
          <w:color w:val="auto"/>
          <w:sz w:val="22"/>
          <w:szCs w:val="22"/>
        </w:rPr>
      </w:pPr>
      <w:r w:rsidRPr="003870F7">
        <w:rPr>
          <w:rFonts w:asciiTheme="minorHAnsi" w:hAnsiTheme="minorHAnsi" w:cstheme="minorHAnsi"/>
          <w:color w:val="auto"/>
          <w:sz w:val="22"/>
          <w:szCs w:val="22"/>
        </w:rPr>
        <w:t xml:space="preserve">Listening to and discussing with the teacher and other pupils. </w:t>
      </w:r>
    </w:p>
    <w:p w:rsidRPr="003870F7" w:rsidR="00994314" w:rsidP="00524635" w:rsidRDefault="00994314" w14:paraId="0F707ECE" w14:textId="77777777">
      <w:pPr>
        <w:pStyle w:val="Default"/>
        <w:numPr>
          <w:ilvl w:val="0"/>
          <w:numId w:val="13"/>
        </w:numPr>
        <w:jc w:val="both"/>
        <w:rPr>
          <w:rFonts w:asciiTheme="minorHAnsi" w:hAnsiTheme="minorHAnsi" w:cstheme="minorHAnsi"/>
          <w:color w:val="auto"/>
          <w:sz w:val="22"/>
          <w:szCs w:val="22"/>
        </w:rPr>
      </w:pPr>
      <w:r w:rsidRPr="003870F7">
        <w:rPr>
          <w:rFonts w:asciiTheme="minorHAnsi" w:hAnsiTheme="minorHAnsi" w:cstheme="minorHAnsi"/>
          <w:color w:val="auto"/>
          <w:sz w:val="22"/>
          <w:szCs w:val="22"/>
        </w:rPr>
        <w:t xml:space="preserve">Engaging in pair and group work. </w:t>
      </w:r>
    </w:p>
    <w:p w:rsidRPr="003870F7" w:rsidR="00994314" w:rsidP="00524635" w:rsidRDefault="00994314" w14:paraId="69BD6B31" w14:textId="77777777">
      <w:pPr>
        <w:pStyle w:val="Default"/>
        <w:numPr>
          <w:ilvl w:val="0"/>
          <w:numId w:val="13"/>
        </w:numPr>
        <w:jc w:val="both"/>
        <w:rPr>
          <w:rFonts w:asciiTheme="minorHAnsi" w:hAnsiTheme="minorHAnsi" w:cstheme="minorHAnsi"/>
          <w:color w:val="auto"/>
          <w:sz w:val="22"/>
          <w:szCs w:val="22"/>
        </w:rPr>
      </w:pPr>
      <w:r w:rsidRPr="003870F7">
        <w:rPr>
          <w:rFonts w:asciiTheme="minorHAnsi" w:hAnsiTheme="minorHAnsi" w:cstheme="minorHAnsi"/>
          <w:color w:val="auto"/>
          <w:sz w:val="22"/>
          <w:szCs w:val="22"/>
        </w:rPr>
        <w:t xml:space="preserve">Exploring a range of media such as artefacts, pictures, photographs, music and drama. </w:t>
      </w:r>
    </w:p>
    <w:p w:rsidRPr="003870F7" w:rsidR="00994314" w:rsidP="00524635" w:rsidRDefault="00994314" w14:paraId="22C62625" w14:textId="77777777">
      <w:pPr>
        <w:pStyle w:val="Default"/>
        <w:numPr>
          <w:ilvl w:val="0"/>
          <w:numId w:val="13"/>
        </w:numPr>
        <w:jc w:val="both"/>
        <w:rPr>
          <w:rFonts w:asciiTheme="minorHAnsi" w:hAnsiTheme="minorHAnsi" w:cstheme="minorHAnsi"/>
          <w:color w:val="auto"/>
          <w:sz w:val="22"/>
          <w:szCs w:val="22"/>
        </w:rPr>
      </w:pPr>
      <w:r w:rsidRPr="003870F7">
        <w:rPr>
          <w:rFonts w:asciiTheme="minorHAnsi" w:hAnsiTheme="minorHAnsi" w:cstheme="minorHAnsi"/>
          <w:color w:val="auto"/>
          <w:sz w:val="22"/>
          <w:szCs w:val="22"/>
        </w:rPr>
        <w:t xml:space="preserve">Experiencing visits and visitors. </w:t>
      </w:r>
    </w:p>
    <w:p w:rsidRPr="003870F7" w:rsidR="00994314" w:rsidP="00524635" w:rsidRDefault="00994314" w14:paraId="26B23023" w14:textId="77777777">
      <w:pPr>
        <w:pStyle w:val="Default"/>
        <w:numPr>
          <w:ilvl w:val="0"/>
          <w:numId w:val="13"/>
        </w:numPr>
        <w:jc w:val="both"/>
        <w:rPr>
          <w:rFonts w:asciiTheme="minorHAnsi" w:hAnsiTheme="minorHAnsi" w:cstheme="minorHAnsi"/>
          <w:color w:val="auto"/>
          <w:sz w:val="22"/>
          <w:szCs w:val="22"/>
        </w:rPr>
      </w:pPr>
      <w:r w:rsidRPr="003870F7">
        <w:rPr>
          <w:rFonts w:asciiTheme="minorHAnsi" w:hAnsiTheme="minorHAnsi" w:cstheme="minorHAnsi"/>
          <w:color w:val="auto"/>
          <w:sz w:val="22"/>
          <w:szCs w:val="22"/>
        </w:rPr>
        <w:t xml:space="preserve">Taking part in outdoor learning. </w:t>
      </w:r>
    </w:p>
    <w:p w:rsidRPr="003870F7" w:rsidR="00994314" w:rsidP="00524635" w:rsidRDefault="00994314" w14:paraId="1CED6843" w14:textId="77777777">
      <w:pPr>
        <w:pStyle w:val="Default"/>
        <w:numPr>
          <w:ilvl w:val="0"/>
          <w:numId w:val="13"/>
        </w:numPr>
        <w:jc w:val="both"/>
        <w:rPr>
          <w:rFonts w:asciiTheme="minorHAnsi" w:hAnsiTheme="minorHAnsi" w:cstheme="minorHAnsi"/>
          <w:color w:val="auto"/>
          <w:sz w:val="22"/>
          <w:szCs w:val="22"/>
        </w:rPr>
      </w:pPr>
      <w:r w:rsidRPr="003870F7">
        <w:rPr>
          <w:rFonts w:asciiTheme="minorHAnsi" w:hAnsiTheme="minorHAnsi" w:cstheme="minorHAnsi"/>
          <w:color w:val="auto"/>
          <w:sz w:val="22"/>
          <w:szCs w:val="22"/>
        </w:rPr>
        <w:t>Taking time for reflection.</w:t>
      </w:r>
    </w:p>
    <w:p w:rsidRPr="003870F7" w:rsidR="00994314" w:rsidP="00524635" w:rsidRDefault="00994314" w14:paraId="5AC598FF" w14:textId="77777777">
      <w:pPr>
        <w:pStyle w:val="Default"/>
        <w:jc w:val="both"/>
        <w:rPr>
          <w:rFonts w:asciiTheme="minorHAnsi" w:hAnsiTheme="minorHAnsi" w:cstheme="minorHAnsi"/>
          <w:color w:val="auto"/>
          <w:sz w:val="22"/>
          <w:szCs w:val="22"/>
        </w:rPr>
      </w:pPr>
    </w:p>
    <w:p w:rsidRPr="009B7E30" w:rsidR="009B7E30" w:rsidP="00524635" w:rsidRDefault="00C07D56" w14:paraId="796A9C95" w14:textId="5807E595">
      <w:pPr>
        <w:spacing w:after="0"/>
        <w:jc w:val="both"/>
        <w:rPr>
          <w:rFonts w:asciiTheme="minorHAnsi" w:hAnsiTheme="minorHAnsi" w:cstheme="minorHAnsi"/>
          <w:color w:val="FF0000"/>
        </w:rPr>
      </w:pPr>
      <w:r>
        <w:rPr>
          <w:rFonts w:asciiTheme="minorHAnsi" w:hAnsiTheme="minorHAnsi" w:cstheme="minorHAnsi"/>
          <w:color w:val="FF0000"/>
        </w:rPr>
        <w:t xml:space="preserve">In discussion and having read the Statement of Entitlement and Key principles of a balanced curriculum determine what your school’s Implementation of the RE Curriculum will include. Language such as: </w:t>
      </w:r>
    </w:p>
    <w:p w:rsidRPr="003870F7" w:rsidR="00136A92" w:rsidP="00524635" w:rsidRDefault="009B7E30" w14:paraId="2B17C506" w14:textId="11CF73C5">
      <w:pPr>
        <w:spacing w:after="0"/>
        <w:jc w:val="both"/>
        <w:rPr>
          <w:rFonts w:asciiTheme="minorHAnsi" w:hAnsiTheme="minorHAnsi" w:cstheme="minorHAnsi"/>
        </w:rPr>
      </w:pPr>
      <w:r>
        <w:rPr>
          <w:rFonts w:asciiTheme="minorHAnsi" w:hAnsiTheme="minorHAnsi" w:cstheme="minorHAnsi"/>
        </w:rPr>
        <w:t xml:space="preserve">In line with the Statement of Entitlement </w:t>
      </w:r>
      <w:r w:rsidRPr="003870F7" w:rsidR="000D6E2A">
        <w:rPr>
          <w:rFonts w:asciiTheme="minorHAnsi" w:hAnsiTheme="minorHAnsi" w:cstheme="minorHAnsi"/>
        </w:rPr>
        <w:t>w</w:t>
      </w:r>
      <w:r w:rsidRPr="003870F7" w:rsidR="00136A92">
        <w:rPr>
          <w:rFonts w:asciiTheme="minorHAnsi" w:hAnsiTheme="minorHAnsi" w:cstheme="minorHAnsi"/>
        </w:rPr>
        <w:t xml:space="preserve">e aim to provide: </w:t>
      </w:r>
    </w:p>
    <w:p w:rsidRPr="003870F7" w:rsidR="00136A92" w:rsidP="00524635" w:rsidRDefault="00C8549F" w14:paraId="5290AD90" w14:textId="5CF922C3">
      <w:pPr>
        <w:numPr>
          <w:ilvl w:val="0"/>
          <w:numId w:val="4"/>
        </w:numPr>
        <w:spacing w:after="0"/>
        <w:jc w:val="both"/>
        <w:rPr>
          <w:rFonts w:asciiTheme="minorHAnsi" w:hAnsiTheme="minorHAnsi" w:cstheme="minorHAnsi"/>
        </w:rPr>
      </w:pPr>
      <w:r w:rsidRPr="003870F7">
        <w:rPr>
          <w:rFonts w:asciiTheme="minorHAnsi" w:hAnsiTheme="minorHAnsi" w:cstheme="minorHAnsi"/>
        </w:rPr>
        <w:t xml:space="preserve">A </w:t>
      </w:r>
      <w:r w:rsidRPr="003870F7" w:rsidR="000D6E2A">
        <w:rPr>
          <w:rFonts w:asciiTheme="minorHAnsi" w:hAnsiTheme="minorHAnsi" w:cstheme="minorHAnsi"/>
        </w:rPr>
        <w:t xml:space="preserve">curriculum that enables pupils to </w:t>
      </w:r>
      <w:r w:rsidRPr="003870F7" w:rsidR="00303129">
        <w:rPr>
          <w:rFonts w:asciiTheme="minorHAnsi" w:hAnsiTheme="minorHAnsi" w:cstheme="minorHAnsi"/>
        </w:rPr>
        <w:t>acquire</w:t>
      </w:r>
      <w:r w:rsidRPr="003870F7" w:rsidR="000D6E2A">
        <w:rPr>
          <w:rFonts w:asciiTheme="minorHAnsi" w:hAnsiTheme="minorHAnsi" w:cstheme="minorHAnsi"/>
        </w:rPr>
        <w:t xml:space="preserve"> a rich, deep knowledge and understanding of Christian belief and practice</w:t>
      </w:r>
    </w:p>
    <w:p w:rsidRPr="003870F7" w:rsidR="00F13784" w:rsidP="00524635" w:rsidRDefault="00136A92" w14:paraId="35B45DED" w14:textId="77777777">
      <w:pPr>
        <w:numPr>
          <w:ilvl w:val="0"/>
          <w:numId w:val="4"/>
        </w:numPr>
        <w:spacing w:after="0"/>
        <w:jc w:val="both"/>
        <w:rPr>
          <w:rFonts w:asciiTheme="minorHAnsi" w:hAnsiTheme="minorHAnsi" w:cstheme="minorHAnsi"/>
        </w:rPr>
      </w:pPr>
      <w:r w:rsidRPr="003870F7">
        <w:rPr>
          <w:rFonts w:asciiTheme="minorHAnsi" w:hAnsiTheme="minorHAnsi" w:cstheme="minorHAnsi"/>
        </w:rPr>
        <w:t>A curriculum that draws on the richness and diversity of</w:t>
      </w:r>
      <w:r w:rsidRPr="003870F7" w:rsidR="00C8549F">
        <w:rPr>
          <w:rFonts w:asciiTheme="minorHAnsi" w:hAnsiTheme="minorHAnsi" w:cstheme="minorHAnsi"/>
        </w:rPr>
        <w:t xml:space="preserve"> religious experience worldwide</w:t>
      </w:r>
      <w:r w:rsidRPr="003870F7">
        <w:rPr>
          <w:rFonts w:asciiTheme="minorHAnsi" w:hAnsiTheme="minorHAnsi" w:cstheme="minorHAnsi"/>
        </w:rPr>
        <w:t xml:space="preserve"> </w:t>
      </w:r>
    </w:p>
    <w:p w:rsidRPr="003870F7" w:rsidR="00136A92" w:rsidP="00524635" w:rsidRDefault="00F13784" w14:paraId="135F4A9A" w14:textId="638DA32B">
      <w:pPr>
        <w:numPr>
          <w:ilvl w:val="0"/>
          <w:numId w:val="4"/>
        </w:numPr>
        <w:spacing w:after="0"/>
        <w:jc w:val="both"/>
        <w:rPr>
          <w:rFonts w:asciiTheme="minorHAnsi" w:hAnsiTheme="minorHAnsi" w:cstheme="minorHAnsi"/>
        </w:rPr>
      </w:pPr>
      <w:r w:rsidRPr="003870F7">
        <w:rPr>
          <w:rFonts w:asciiTheme="minorHAnsi" w:hAnsiTheme="minorHAnsi" w:cstheme="minorHAnsi"/>
        </w:rPr>
        <w:t xml:space="preserve">The opportunity for pupils to deepen their understanding of the religion </w:t>
      </w:r>
      <w:r w:rsidRPr="003870F7" w:rsidR="00994314">
        <w:rPr>
          <w:rFonts w:asciiTheme="minorHAnsi" w:hAnsiTheme="minorHAnsi" w:cstheme="minorHAnsi"/>
        </w:rPr>
        <w:t>or</w:t>
      </w:r>
      <w:r w:rsidRPr="003870F7">
        <w:rPr>
          <w:rFonts w:asciiTheme="minorHAnsi" w:hAnsiTheme="minorHAnsi" w:cstheme="minorHAnsi"/>
        </w:rPr>
        <w:t xml:space="preserve"> worldview as lived by </w:t>
      </w:r>
      <w:r w:rsidRPr="003870F7" w:rsidR="00994314">
        <w:rPr>
          <w:rFonts w:asciiTheme="minorHAnsi" w:hAnsiTheme="minorHAnsi" w:cstheme="minorHAnsi"/>
        </w:rPr>
        <w:t>people in Britain and in the world</w:t>
      </w:r>
    </w:p>
    <w:p w:rsidRPr="003870F7" w:rsidR="00136A92" w:rsidP="00524635" w:rsidRDefault="00136A92" w14:paraId="49BDAEE4" w14:textId="4BB99617">
      <w:pPr>
        <w:numPr>
          <w:ilvl w:val="0"/>
          <w:numId w:val="4"/>
        </w:numPr>
        <w:spacing w:after="0"/>
        <w:jc w:val="both"/>
        <w:rPr>
          <w:rFonts w:asciiTheme="minorHAnsi" w:hAnsiTheme="minorHAnsi" w:cstheme="minorHAnsi"/>
        </w:rPr>
      </w:pPr>
      <w:r w:rsidRPr="003870F7">
        <w:rPr>
          <w:rFonts w:asciiTheme="minorHAnsi" w:hAnsiTheme="minorHAnsi" w:cstheme="minorHAnsi"/>
        </w:rPr>
        <w:t xml:space="preserve">A pedagogy that instils respect for different views and interpretations; and in which real dialogue and </w:t>
      </w:r>
      <w:r w:rsidRPr="003870F7" w:rsidR="00C8549F">
        <w:rPr>
          <w:rFonts w:asciiTheme="minorHAnsi" w:hAnsiTheme="minorHAnsi" w:cstheme="minorHAnsi"/>
        </w:rPr>
        <w:t>theological enquiry takes place</w:t>
      </w:r>
      <w:r w:rsidRPr="003870F7">
        <w:rPr>
          <w:rFonts w:asciiTheme="minorHAnsi" w:hAnsiTheme="minorHAnsi" w:cstheme="minorHAnsi"/>
        </w:rPr>
        <w:t xml:space="preserve"> </w:t>
      </w:r>
    </w:p>
    <w:p w:rsidRPr="003870F7" w:rsidR="00F13784" w:rsidP="00524635" w:rsidRDefault="00F13784" w14:paraId="6EC4635C" w14:textId="29BFD8A8">
      <w:pPr>
        <w:numPr>
          <w:ilvl w:val="0"/>
          <w:numId w:val="4"/>
        </w:numPr>
        <w:spacing w:after="0"/>
        <w:jc w:val="both"/>
        <w:rPr>
          <w:rFonts w:asciiTheme="minorHAnsi" w:hAnsiTheme="minorHAnsi" w:cstheme="minorHAnsi"/>
        </w:rPr>
      </w:pPr>
      <w:r w:rsidRPr="003870F7">
        <w:rPr>
          <w:rFonts w:asciiTheme="minorHAnsi" w:hAnsiTheme="minorHAnsi" w:cstheme="minorHAnsi"/>
        </w:rPr>
        <w:t>Engaging and varied learning activities that provide for the needs of all learners, supported by high quality resources</w:t>
      </w:r>
    </w:p>
    <w:p w:rsidRPr="003870F7" w:rsidR="006F02F4" w:rsidP="00524635" w:rsidRDefault="006F02F4" w14:paraId="6E43C5B3" w14:textId="508BC67F">
      <w:pPr>
        <w:numPr>
          <w:ilvl w:val="0"/>
          <w:numId w:val="4"/>
        </w:numPr>
        <w:spacing w:after="0"/>
        <w:jc w:val="both"/>
        <w:rPr>
          <w:rFonts w:asciiTheme="minorHAnsi" w:hAnsiTheme="minorHAnsi" w:cstheme="minorHAnsi"/>
        </w:rPr>
      </w:pPr>
      <w:r w:rsidRPr="003870F7">
        <w:rPr>
          <w:rFonts w:asciiTheme="minorHAnsi" w:hAnsiTheme="minorHAnsi" w:cstheme="minorHAnsi"/>
        </w:rPr>
        <w:t>The opportunity for pupils to develop a wide range of skills</w:t>
      </w:r>
      <w:r w:rsidRPr="003870F7" w:rsidR="00961D90">
        <w:rPr>
          <w:rFonts w:asciiTheme="minorHAnsi" w:hAnsiTheme="minorHAnsi" w:cstheme="minorHAnsi"/>
        </w:rPr>
        <w:t xml:space="preserve"> including enquiry, analysis, interpretation, evaluation and reflection</w:t>
      </w:r>
    </w:p>
    <w:p w:rsidRPr="003870F7" w:rsidR="00303129" w:rsidP="00524635" w:rsidRDefault="00136A92" w14:paraId="6D6E9E34" w14:textId="50FDB0C4">
      <w:pPr>
        <w:numPr>
          <w:ilvl w:val="0"/>
          <w:numId w:val="4"/>
        </w:numPr>
        <w:spacing w:after="0"/>
        <w:jc w:val="both"/>
        <w:rPr>
          <w:rFonts w:asciiTheme="minorHAnsi" w:hAnsiTheme="minorHAnsi" w:cstheme="minorHAnsi"/>
        </w:rPr>
      </w:pPr>
      <w:r w:rsidRPr="003870F7">
        <w:rPr>
          <w:rFonts w:asciiTheme="minorHAnsi" w:hAnsiTheme="minorHAnsi" w:cstheme="minorHAnsi"/>
        </w:rPr>
        <w:t>RE that makes a positive contribution to SM</w:t>
      </w:r>
      <w:r w:rsidRPr="003870F7" w:rsidR="00C8549F">
        <w:rPr>
          <w:rFonts w:asciiTheme="minorHAnsi" w:hAnsiTheme="minorHAnsi" w:cstheme="minorHAnsi"/>
        </w:rPr>
        <w:t>SC development</w:t>
      </w:r>
      <w:r w:rsidRPr="003870F7">
        <w:rPr>
          <w:rFonts w:asciiTheme="minorHAnsi" w:hAnsiTheme="minorHAnsi" w:cstheme="minorHAnsi"/>
        </w:rPr>
        <w:t xml:space="preserve"> </w:t>
      </w:r>
      <w:proofErr w:type="gramStart"/>
      <w:r w:rsidRPr="003870F7" w:rsidR="00F13784">
        <w:rPr>
          <w:rFonts w:asciiTheme="minorHAnsi" w:hAnsiTheme="minorHAnsi" w:cstheme="minorHAnsi"/>
        </w:rPr>
        <w:t>and also</w:t>
      </w:r>
      <w:proofErr w:type="gramEnd"/>
      <w:r w:rsidRPr="003870F7" w:rsidR="00F13784">
        <w:rPr>
          <w:rFonts w:asciiTheme="minorHAnsi" w:hAnsiTheme="minorHAnsi" w:cstheme="minorHAnsi"/>
        </w:rPr>
        <w:t xml:space="preserve"> to pupils’ understanding of British values</w:t>
      </w:r>
    </w:p>
    <w:p w:rsidRPr="003870F7" w:rsidR="00B13535" w:rsidP="00524635" w:rsidRDefault="00303129" w14:paraId="59230A6D" w14:textId="2FD63069">
      <w:pPr>
        <w:numPr>
          <w:ilvl w:val="0"/>
          <w:numId w:val="4"/>
        </w:numPr>
        <w:spacing w:after="0"/>
        <w:jc w:val="both"/>
        <w:rPr>
          <w:rFonts w:asciiTheme="minorHAnsi" w:hAnsiTheme="minorHAnsi" w:cstheme="minorHAnsi"/>
        </w:rPr>
      </w:pPr>
      <w:r w:rsidRPr="003870F7">
        <w:rPr>
          <w:rFonts w:asciiTheme="minorHAnsi" w:hAnsiTheme="minorHAnsi" w:cstheme="minorHAnsi"/>
        </w:rPr>
        <w:t>An assessment process which has rigour and demonstrates progression based on knowledge and understan</w:t>
      </w:r>
      <w:r w:rsidRPr="003870F7" w:rsidR="0095397F">
        <w:rPr>
          <w:rFonts w:asciiTheme="minorHAnsi" w:hAnsiTheme="minorHAnsi" w:cstheme="minorHAnsi"/>
        </w:rPr>
        <w:t>ding of core religious concepts</w:t>
      </w:r>
    </w:p>
    <w:p w:rsidRPr="003870F7" w:rsidR="00C44BDD" w:rsidP="00524635" w:rsidRDefault="00C44BDD" w14:paraId="6EBE83BA" w14:textId="41FF6843">
      <w:pPr>
        <w:autoSpaceDE w:val="0"/>
        <w:autoSpaceDN w:val="0"/>
        <w:adjustRightInd w:val="0"/>
        <w:spacing w:after="0"/>
        <w:jc w:val="both"/>
        <w:rPr>
          <w:rFonts w:asciiTheme="minorHAnsi" w:hAnsiTheme="minorHAnsi" w:cstheme="minorHAnsi"/>
          <w:color w:val="FF0000"/>
        </w:rPr>
      </w:pPr>
      <w:r w:rsidRPr="003870F7">
        <w:rPr>
          <w:rFonts w:asciiTheme="minorHAnsi" w:hAnsiTheme="minorHAnsi" w:cstheme="minorHAnsi"/>
          <w:color w:val="FF0000"/>
        </w:rPr>
        <w:t>Or</w:t>
      </w:r>
      <w:r w:rsidR="009B7E30">
        <w:rPr>
          <w:rFonts w:asciiTheme="minorHAnsi" w:hAnsiTheme="minorHAnsi" w:cstheme="minorHAnsi"/>
          <w:color w:val="FF0000"/>
        </w:rPr>
        <w:t xml:space="preserve"> for example</w:t>
      </w:r>
      <w:r w:rsidR="00C07D56">
        <w:rPr>
          <w:rFonts w:asciiTheme="minorHAnsi" w:hAnsiTheme="minorHAnsi" w:cstheme="minorHAnsi"/>
          <w:color w:val="FF0000"/>
        </w:rPr>
        <w:t>:</w:t>
      </w:r>
      <w:bookmarkStart w:name="_GoBack" w:id="0"/>
      <w:bookmarkEnd w:id="0"/>
    </w:p>
    <w:p w:rsidRPr="003870F7" w:rsidR="00B13535" w:rsidP="00524635" w:rsidRDefault="00B13535" w14:paraId="3CD386CC" w14:textId="282A02EA">
      <w:pPr>
        <w:autoSpaceDE w:val="0"/>
        <w:autoSpaceDN w:val="0"/>
        <w:adjustRightInd w:val="0"/>
        <w:spacing w:after="0"/>
        <w:jc w:val="both"/>
        <w:rPr>
          <w:rFonts w:asciiTheme="minorHAnsi" w:hAnsiTheme="minorHAnsi" w:cstheme="minorHAnsi"/>
        </w:rPr>
      </w:pPr>
      <w:r w:rsidRPr="003870F7">
        <w:rPr>
          <w:rFonts w:asciiTheme="minorHAnsi" w:hAnsiTheme="minorHAnsi" w:cstheme="minorHAnsi"/>
        </w:rPr>
        <w:t>This means that the RE curriculum:</w:t>
      </w:r>
    </w:p>
    <w:p w:rsidRPr="003870F7" w:rsidR="00B13535" w:rsidP="00524635" w:rsidRDefault="00B13535" w14:paraId="19E70499" w14:textId="77777777">
      <w:pPr>
        <w:pStyle w:val="ListParagraph"/>
        <w:numPr>
          <w:ilvl w:val="0"/>
          <w:numId w:val="8"/>
        </w:numPr>
        <w:autoSpaceDE w:val="0"/>
        <w:autoSpaceDN w:val="0"/>
        <w:adjustRightInd w:val="0"/>
        <w:spacing w:after="0"/>
        <w:jc w:val="both"/>
        <w:rPr>
          <w:rFonts w:asciiTheme="minorHAnsi" w:hAnsiTheme="minorHAnsi" w:cstheme="minorHAnsi"/>
        </w:rPr>
      </w:pPr>
      <w:r w:rsidRPr="003870F7">
        <w:rPr>
          <w:rFonts w:asciiTheme="minorHAnsi" w:hAnsiTheme="minorHAnsi" w:cstheme="minorHAnsi"/>
        </w:rPr>
        <w:t>is intrinsic to the outworking of our distinctive Christian vision in enabling all pupils to flourish. In addition, it contributes to British values and to pupils’ spiritual, moral, social and cultural development.</w:t>
      </w:r>
    </w:p>
    <w:p w:rsidRPr="003870F7" w:rsidR="00B13535" w:rsidP="00524635" w:rsidRDefault="00B13535" w14:paraId="4EA815CE" w14:textId="77777777">
      <w:pPr>
        <w:pStyle w:val="ListParagraph"/>
        <w:numPr>
          <w:ilvl w:val="0"/>
          <w:numId w:val="8"/>
        </w:numPr>
        <w:autoSpaceDE w:val="0"/>
        <w:autoSpaceDN w:val="0"/>
        <w:adjustRightInd w:val="0"/>
        <w:spacing w:after="0"/>
        <w:jc w:val="both"/>
        <w:rPr>
          <w:rFonts w:asciiTheme="minorHAnsi" w:hAnsiTheme="minorHAnsi" w:cstheme="minorHAnsi"/>
        </w:rPr>
      </w:pPr>
      <w:r w:rsidRPr="003870F7">
        <w:rPr>
          <w:rFonts w:asciiTheme="minorHAnsi" w:hAnsiTheme="minorHAnsi" w:cstheme="minorHAnsi"/>
        </w:rPr>
        <w:t xml:space="preserve">is delivered in an objective, critical and pluralistic manner to engage and challenge all pupils through an exploration of core concepts and questions. Lessons provide meaningful and informed dialogue with a range of religions and worldviews. </w:t>
      </w:r>
    </w:p>
    <w:p w:rsidRPr="003870F7" w:rsidR="00B13535" w:rsidP="00524635" w:rsidRDefault="00B13535" w14:paraId="7F4A4B8E" w14:textId="61A5F1CF">
      <w:pPr>
        <w:pStyle w:val="ListParagraph"/>
        <w:numPr>
          <w:ilvl w:val="0"/>
          <w:numId w:val="8"/>
        </w:numPr>
        <w:autoSpaceDE w:val="0"/>
        <w:autoSpaceDN w:val="0"/>
        <w:adjustRightInd w:val="0"/>
        <w:spacing w:after="0"/>
        <w:jc w:val="both"/>
        <w:rPr>
          <w:rFonts w:asciiTheme="minorHAnsi" w:hAnsiTheme="minorHAnsi" w:cstheme="minorHAnsi"/>
        </w:rPr>
      </w:pPr>
      <w:r w:rsidRPr="003870F7">
        <w:rPr>
          <w:rFonts w:asciiTheme="minorHAnsi" w:hAnsiTheme="minorHAnsi" w:cstheme="minorHAnsi"/>
        </w:rPr>
        <w:t>reflects a good balance between the disciplines of theology, philosophy and human science, to enable pupils to develop their religious literacy</w:t>
      </w:r>
      <w:r w:rsidRPr="003870F7" w:rsidR="00C44BDD">
        <w:rPr>
          <w:rStyle w:val="FootnoteReference"/>
          <w:rFonts w:asciiTheme="minorHAnsi" w:hAnsiTheme="minorHAnsi" w:cstheme="minorHAnsi"/>
        </w:rPr>
        <w:footnoteReference w:id="5"/>
      </w:r>
    </w:p>
    <w:p w:rsidRPr="003870F7" w:rsidR="00B13535" w:rsidP="00524635" w:rsidRDefault="00B13535" w14:paraId="60417EEB" w14:textId="77777777">
      <w:pPr>
        <w:pStyle w:val="ListParagraph"/>
        <w:numPr>
          <w:ilvl w:val="0"/>
          <w:numId w:val="8"/>
        </w:numPr>
        <w:autoSpaceDE w:val="0"/>
        <w:autoSpaceDN w:val="0"/>
        <w:adjustRightInd w:val="0"/>
        <w:spacing w:after="0"/>
        <w:jc w:val="both"/>
        <w:rPr>
          <w:rFonts w:asciiTheme="minorHAnsi" w:hAnsiTheme="minorHAnsi" w:cstheme="minorHAnsi"/>
        </w:rPr>
      </w:pPr>
      <w:r w:rsidRPr="003870F7">
        <w:rPr>
          <w:rFonts w:asciiTheme="minorHAnsi" w:hAnsiTheme="minorHAnsi" w:cstheme="minorHAnsi"/>
        </w:rPr>
        <w:t xml:space="preserve">enables pupils to acquire a rich, deep knowledge and understanding of Christian belief and practice, including the ways in which it is unique and diverse, whilst engaging with biblical texts and theological ideas. </w:t>
      </w:r>
    </w:p>
    <w:p w:rsidRPr="003870F7" w:rsidR="00B13535" w:rsidP="00524635" w:rsidRDefault="00B13535" w14:paraId="4BAEF2C9" w14:textId="77777777">
      <w:pPr>
        <w:pStyle w:val="NormalWeb"/>
        <w:numPr>
          <w:ilvl w:val="0"/>
          <w:numId w:val="8"/>
        </w:numPr>
        <w:spacing w:before="0" w:beforeAutospacing="0" w:after="0" w:afterAutospacing="0"/>
        <w:jc w:val="both"/>
        <w:rPr>
          <w:rFonts w:asciiTheme="minorHAnsi" w:hAnsiTheme="minorHAnsi" w:cstheme="minorHAnsi"/>
          <w:sz w:val="22"/>
          <w:szCs w:val="22"/>
        </w:rPr>
      </w:pPr>
      <w:r w:rsidRPr="003870F7">
        <w:rPr>
          <w:rFonts w:asciiTheme="minorHAnsi" w:hAnsiTheme="minorHAnsi" w:cstheme="minorHAnsi"/>
          <w:sz w:val="22"/>
          <w:szCs w:val="22"/>
        </w:rPr>
        <w:t>provides opportunities for pupils to understand the role of foundational texts, beliefs, rituals, and practices and how they help to form identity in a range of religions and worldviews.</w:t>
      </w:r>
    </w:p>
    <w:p w:rsidRPr="003870F7" w:rsidR="00B13535" w:rsidP="00524635" w:rsidRDefault="00B13535" w14:paraId="11A4D4B3" w14:textId="77777777">
      <w:pPr>
        <w:pStyle w:val="NormalWeb"/>
        <w:numPr>
          <w:ilvl w:val="0"/>
          <w:numId w:val="8"/>
        </w:numPr>
        <w:spacing w:before="0" w:beforeAutospacing="0" w:after="0" w:afterAutospacing="0"/>
        <w:jc w:val="both"/>
        <w:rPr>
          <w:rFonts w:asciiTheme="minorHAnsi" w:hAnsiTheme="minorHAnsi" w:cstheme="minorHAnsi"/>
          <w:sz w:val="22"/>
          <w:szCs w:val="22"/>
        </w:rPr>
      </w:pPr>
      <w:r w:rsidRPr="003870F7">
        <w:rPr>
          <w:rFonts w:asciiTheme="minorHAnsi" w:hAnsiTheme="minorHAnsi" w:cstheme="minorHAnsi"/>
          <w:sz w:val="22"/>
          <w:szCs w:val="22"/>
        </w:rPr>
        <w:t>supports the development of other curriculum areas and other general educational abilities such as literacy, empathy and the ability to express thoughts, feelings and personal beliefs.</w:t>
      </w:r>
    </w:p>
    <w:p w:rsidRPr="003870F7" w:rsidR="00B13535" w:rsidP="00524635" w:rsidRDefault="00B13535" w14:paraId="7B809C08" w14:textId="77777777">
      <w:pPr>
        <w:pStyle w:val="NormalWeb"/>
        <w:numPr>
          <w:ilvl w:val="0"/>
          <w:numId w:val="8"/>
        </w:numPr>
        <w:spacing w:before="0" w:beforeAutospacing="0" w:after="0" w:afterAutospacing="0"/>
        <w:jc w:val="both"/>
        <w:rPr>
          <w:rFonts w:asciiTheme="minorHAnsi" w:hAnsiTheme="minorHAnsi" w:cstheme="minorHAnsi"/>
          <w:sz w:val="22"/>
          <w:szCs w:val="22"/>
        </w:rPr>
      </w:pPr>
      <w:r w:rsidRPr="003870F7">
        <w:rPr>
          <w:rFonts w:asciiTheme="minorHAnsi" w:hAnsiTheme="minorHAnsi" w:cstheme="minorHAnsi"/>
          <w:sz w:val="22"/>
          <w:szCs w:val="22"/>
        </w:rPr>
        <w:t>encompasses the full range of abilities to ensure that all flourish academically, using a wide range of teaching and learning strategies which consider the task, outcome, resource, support and pupil grouping as appropriate to pupils’ needs</w:t>
      </w:r>
    </w:p>
    <w:p w:rsidRPr="003870F7" w:rsidR="00B13535" w:rsidP="00524635" w:rsidRDefault="00B13535" w14:paraId="0FEEEA47" w14:textId="77777777">
      <w:pPr>
        <w:pStyle w:val="NormalWeb"/>
        <w:numPr>
          <w:ilvl w:val="0"/>
          <w:numId w:val="8"/>
        </w:numPr>
        <w:spacing w:before="0" w:beforeAutospacing="0" w:after="0" w:afterAutospacing="0"/>
        <w:jc w:val="both"/>
        <w:rPr>
          <w:rFonts w:asciiTheme="minorHAnsi" w:hAnsiTheme="minorHAnsi" w:cstheme="minorHAnsi"/>
          <w:sz w:val="22"/>
          <w:szCs w:val="22"/>
        </w:rPr>
      </w:pPr>
      <w:r w:rsidRPr="003870F7">
        <w:rPr>
          <w:rFonts w:asciiTheme="minorHAnsi" w:hAnsiTheme="minorHAnsi" w:cstheme="minorHAnsi"/>
          <w:sz w:val="22"/>
          <w:szCs w:val="22"/>
        </w:rPr>
        <w:lastRenderedPageBreak/>
        <w:t xml:space="preserve">offers tasks that are age appropriate, challenging and sufficiently demanding to stimulate and engage all pupils, whilst extending the most able and providing support for those who need it. </w:t>
      </w:r>
    </w:p>
    <w:p w:rsidRPr="003870F7" w:rsidR="00B13535" w:rsidP="00524635" w:rsidRDefault="00B13535" w14:paraId="5B9E5393" w14:textId="77777777">
      <w:pPr>
        <w:pStyle w:val="NormalWeb"/>
        <w:numPr>
          <w:ilvl w:val="0"/>
          <w:numId w:val="8"/>
        </w:numPr>
        <w:spacing w:before="0" w:beforeAutospacing="0" w:after="0" w:afterAutospacing="0"/>
        <w:jc w:val="both"/>
        <w:rPr>
          <w:rFonts w:asciiTheme="minorHAnsi" w:hAnsiTheme="minorHAnsi" w:cstheme="minorHAnsi"/>
          <w:sz w:val="22"/>
          <w:szCs w:val="22"/>
        </w:rPr>
      </w:pPr>
      <w:r w:rsidRPr="003870F7">
        <w:rPr>
          <w:rFonts w:asciiTheme="minorHAnsi" w:hAnsiTheme="minorHAnsi" w:cstheme="minorHAnsi"/>
          <w:sz w:val="22"/>
          <w:szCs w:val="22"/>
        </w:rPr>
        <w:t>ensures that all pupils’ contributions are valued in RE as they draw on their own experiences and beliefs</w:t>
      </w:r>
    </w:p>
    <w:p w:rsidRPr="003870F7" w:rsidR="007C4E1E" w:rsidP="00524635" w:rsidRDefault="007C4E1E" w14:paraId="06B5B581" w14:textId="77777777">
      <w:pPr>
        <w:spacing w:after="0"/>
        <w:ind w:left="720"/>
        <w:jc w:val="both"/>
        <w:rPr>
          <w:rFonts w:asciiTheme="minorHAnsi" w:hAnsiTheme="minorHAnsi" w:cstheme="minorHAnsi"/>
          <w:b/>
        </w:rPr>
      </w:pPr>
    </w:p>
    <w:p w:rsidR="00994314" w:rsidP="00524635" w:rsidRDefault="00994314" w14:paraId="42754504" w14:textId="41BB9927">
      <w:pPr>
        <w:pStyle w:val="Default"/>
        <w:jc w:val="both"/>
        <w:rPr>
          <w:rFonts w:asciiTheme="minorHAnsi" w:hAnsiTheme="minorHAnsi" w:cstheme="minorHAnsi"/>
          <w:color w:val="auto"/>
          <w:sz w:val="22"/>
          <w:szCs w:val="22"/>
        </w:rPr>
      </w:pPr>
      <w:r w:rsidRPr="009B7E30">
        <w:rPr>
          <w:rFonts w:asciiTheme="minorHAnsi" w:hAnsiTheme="minorHAnsi" w:cstheme="minorHAnsi"/>
          <w:b/>
          <w:bCs/>
          <w:color w:val="auto"/>
          <w:sz w:val="22"/>
          <w:szCs w:val="22"/>
        </w:rPr>
        <w:t>Cross-curricular links</w:t>
      </w:r>
      <w:r w:rsidRPr="003870F7">
        <w:rPr>
          <w:rFonts w:asciiTheme="minorHAnsi" w:hAnsiTheme="minorHAnsi" w:cstheme="minorHAnsi"/>
          <w:color w:val="auto"/>
          <w:sz w:val="22"/>
          <w:szCs w:val="22"/>
        </w:rPr>
        <w:t xml:space="preserve"> - RE</w:t>
      </w:r>
      <w:r w:rsidRPr="003870F7">
        <w:rPr>
          <w:rFonts w:asciiTheme="minorHAnsi" w:hAnsiTheme="minorHAnsi" w:cstheme="minorHAnsi"/>
          <w:color w:val="auto"/>
          <w:sz w:val="22"/>
          <w:szCs w:val="22"/>
        </w:rPr>
        <w:t xml:space="preserve"> supports the development of general educational abilities such as literacy, empathy and the ability to express thoughts, feelings and personal beliefs. RE also makes a major contribution to pupils’ S</w:t>
      </w:r>
      <w:r w:rsidRPr="003870F7" w:rsidR="00F66DD1">
        <w:rPr>
          <w:rFonts w:asciiTheme="minorHAnsi" w:hAnsiTheme="minorHAnsi" w:cstheme="minorHAnsi"/>
          <w:color w:val="auto"/>
          <w:sz w:val="22"/>
          <w:szCs w:val="22"/>
        </w:rPr>
        <w:t>piritual, Moral, Social and Cultural (S</w:t>
      </w:r>
      <w:r w:rsidRPr="003870F7">
        <w:rPr>
          <w:rFonts w:asciiTheme="minorHAnsi" w:hAnsiTheme="minorHAnsi" w:cstheme="minorHAnsi"/>
          <w:color w:val="auto"/>
          <w:sz w:val="22"/>
          <w:szCs w:val="22"/>
        </w:rPr>
        <w:t>MSC</w:t>
      </w:r>
      <w:r w:rsidRPr="003870F7" w:rsidR="00F66DD1">
        <w:rPr>
          <w:rFonts w:asciiTheme="minorHAnsi" w:hAnsiTheme="minorHAnsi" w:cstheme="minorHAnsi"/>
          <w:color w:val="auto"/>
          <w:sz w:val="22"/>
          <w:szCs w:val="22"/>
        </w:rPr>
        <w:t>)</w:t>
      </w:r>
      <w:r w:rsidRPr="003870F7">
        <w:rPr>
          <w:rFonts w:asciiTheme="minorHAnsi" w:hAnsiTheme="minorHAnsi" w:cstheme="minorHAnsi"/>
          <w:color w:val="auto"/>
          <w:sz w:val="22"/>
          <w:szCs w:val="22"/>
        </w:rPr>
        <w:t xml:space="preserve"> development. It addresses issues which arise in a range of subjects, such as English, art, drama and history, geography, computing, music as well as personal, social and emotional education and citizenship</w:t>
      </w:r>
      <w:r w:rsidRPr="003870F7" w:rsidR="00F66DD1">
        <w:rPr>
          <w:rFonts w:asciiTheme="minorHAnsi" w:hAnsiTheme="minorHAnsi" w:cstheme="minorHAnsi"/>
          <w:color w:val="auto"/>
          <w:sz w:val="22"/>
          <w:szCs w:val="22"/>
        </w:rPr>
        <w:t xml:space="preserve"> (PSHE&amp;C)</w:t>
      </w:r>
      <w:r w:rsidRPr="003870F7">
        <w:rPr>
          <w:rFonts w:asciiTheme="minorHAnsi" w:hAnsiTheme="minorHAnsi" w:cstheme="minorHAnsi"/>
          <w:color w:val="auto"/>
          <w:sz w:val="22"/>
          <w:szCs w:val="22"/>
        </w:rPr>
        <w:t xml:space="preserve">. </w:t>
      </w:r>
    </w:p>
    <w:p w:rsidRPr="009B7E30" w:rsidR="009B7E30" w:rsidP="00524635" w:rsidRDefault="00524635" w14:paraId="7B2125FF" w14:textId="1D3E3F81">
      <w:pPr>
        <w:autoSpaceDE w:val="0"/>
        <w:autoSpaceDN w:val="0"/>
        <w:adjustRightInd w:val="0"/>
        <w:spacing w:after="0"/>
        <w:jc w:val="both"/>
        <w:rPr>
          <w:rFonts w:asciiTheme="minorHAnsi" w:hAnsiTheme="minorHAnsi" w:cstheme="minorHAnsi"/>
          <w:i/>
          <w:color w:val="FF0000"/>
        </w:rPr>
      </w:pPr>
      <w:r>
        <w:rPr>
          <w:rFonts w:asciiTheme="minorHAnsi" w:hAnsiTheme="minorHAnsi" w:cstheme="minorHAnsi"/>
          <w:i/>
          <w:color w:val="FF0000"/>
        </w:rPr>
        <w:t>I</w:t>
      </w:r>
      <w:r w:rsidRPr="009B7E30" w:rsidR="009B7E30">
        <w:rPr>
          <w:rFonts w:asciiTheme="minorHAnsi" w:hAnsiTheme="minorHAnsi" w:cstheme="minorHAnsi"/>
          <w:i/>
          <w:color w:val="FF0000"/>
        </w:rPr>
        <w:t>nsert curriculum overview here or refer to appendix or website for overview</w:t>
      </w:r>
    </w:p>
    <w:p w:rsidRPr="003870F7" w:rsidR="00994314" w:rsidP="00524635" w:rsidRDefault="00994314" w14:paraId="27F4C6BE" w14:textId="77777777">
      <w:pPr>
        <w:spacing w:after="0"/>
        <w:jc w:val="both"/>
        <w:rPr>
          <w:rFonts w:asciiTheme="minorHAnsi" w:hAnsiTheme="minorHAnsi" w:cstheme="minorHAnsi"/>
          <w:b/>
          <w:color w:val="7030A0"/>
        </w:rPr>
      </w:pPr>
    </w:p>
    <w:p w:rsidRPr="003870F7" w:rsidR="00DC5A18" w:rsidP="00524635" w:rsidRDefault="00DC5A18" w14:paraId="37E9841B" w14:textId="77777777">
      <w:pPr>
        <w:spacing w:after="0"/>
        <w:jc w:val="both"/>
        <w:rPr>
          <w:rFonts w:asciiTheme="minorHAnsi" w:hAnsiTheme="minorHAnsi" w:cstheme="minorHAnsi"/>
          <w:b/>
          <w:color w:val="7030A0"/>
        </w:rPr>
      </w:pPr>
      <w:r w:rsidRPr="003870F7">
        <w:rPr>
          <w:rFonts w:asciiTheme="minorHAnsi" w:hAnsiTheme="minorHAnsi" w:cstheme="minorHAnsi"/>
          <w:b/>
          <w:color w:val="7030A0"/>
        </w:rPr>
        <w:t>Managing the right to withdraw</w:t>
      </w:r>
      <w:r w:rsidRPr="003870F7">
        <w:rPr>
          <w:rStyle w:val="FootnoteReference"/>
          <w:rFonts w:asciiTheme="minorHAnsi" w:hAnsiTheme="minorHAnsi" w:cstheme="minorHAnsi"/>
          <w:b/>
          <w:color w:val="7030A0"/>
        </w:rPr>
        <w:footnoteReference w:id="6"/>
      </w:r>
    </w:p>
    <w:p w:rsidR="00DC5A18" w:rsidP="00524635" w:rsidRDefault="00DC5A18" w14:paraId="147DC32C" w14:textId="77777777">
      <w:pPr>
        <w:autoSpaceDE w:val="0"/>
        <w:autoSpaceDN w:val="0"/>
        <w:adjustRightInd w:val="0"/>
        <w:spacing w:after="0"/>
        <w:jc w:val="both"/>
        <w:rPr>
          <w:rFonts w:asciiTheme="minorHAnsi" w:hAnsiTheme="minorHAnsi" w:cstheme="minorHAnsi"/>
        </w:rPr>
      </w:pPr>
      <w:r w:rsidRPr="003870F7">
        <w:rPr>
          <w:rFonts w:asciiTheme="minorHAnsi" w:hAnsiTheme="minorHAnsi" w:cstheme="minorHAnsi"/>
        </w:rPr>
        <w:t>Parents have a right by law to withdraw their children from the Religious Education curriculum and our school will comply with any such request. However, in view of the Christian ethos and distinctive Christian character of our school, we would hope that all children admitted will participate fully in RE, and ask that anyone wishing to withdraw their child arranges to discuss this with the headteacher and to take up the opportunity to discuss the contents of the RE curriculum in school before making this decision.</w:t>
      </w:r>
    </w:p>
    <w:p w:rsidRPr="003870F7" w:rsidR="00DC5A18" w:rsidP="00524635" w:rsidRDefault="00DC5A18" w14:paraId="37B52DC6" w14:textId="77777777">
      <w:pPr>
        <w:autoSpaceDE w:val="0"/>
        <w:autoSpaceDN w:val="0"/>
        <w:adjustRightInd w:val="0"/>
        <w:spacing w:after="0"/>
        <w:jc w:val="both"/>
        <w:rPr>
          <w:rFonts w:asciiTheme="minorHAnsi" w:hAnsiTheme="minorHAnsi" w:cstheme="minorHAnsi"/>
        </w:rPr>
      </w:pPr>
    </w:p>
    <w:p w:rsidR="00DC5A18" w:rsidP="00524635" w:rsidRDefault="00DC5A18" w14:paraId="3CA9E703" w14:textId="7EB1F3C0">
      <w:pPr>
        <w:spacing w:after="0"/>
        <w:jc w:val="both"/>
        <w:rPr>
          <w:rFonts w:asciiTheme="minorHAnsi" w:hAnsiTheme="minorHAnsi" w:cstheme="minorHAnsi"/>
        </w:rPr>
      </w:pPr>
      <w:r w:rsidRPr="003870F7">
        <w:rPr>
          <w:rFonts w:asciiTheme="minorHAnsi" w:hAnsiTheme="minorHAnsi" w:cstheme="minorHAnsi"/>
          <w:i/>
          <w:color w:val="FF0000"/>
        </w:rPr>
        <w:t>If students are withdrawn from religious education, include a statement explaining how the school will care for and supervise them – for example:</w:t>
      </w:r>
      <w:r w:rsidRPr="003870F7">
        <w:rPr>
          <w:rFonts w:asciiTheme="minorHAnsi" w:hAnsiTheme="minorHAnsi" w:cstheme="minorHAnsi"/>
          <w:color w:val="FF0000"/>
          <w:lang w:val="en-US"/>
        </w:rPr>
        <w:t xml:space="preserve"> </w:t>
      </w:r>
      <w:r w:rsidRPr="003870F7">
        <w:rPr>
          <w:rFonts w:asciiTheme="minorHAnsi" w:hAnsiTheme="minorHAnsi" w:cstheme="minorHAnsi"/>
          <w:i/>
          <w:iCs/>
        </w:rPr>
        <w:t xml:space="preserve">In the event that parents still wish to withdraw their child from RE lessons, our </w:t>
      </w:r>
      <w:r w:rsidRPr="003870F7">
        <w:rPr>
          <w:rFonts w:asciiTheme="minorHAnsi" w:hAnsiTheme="minorHAnsi" w:cstheme="minorHAnsi"/>
          <w:i/>
          <w:iCs/>
          <w:color w:val="FF0000"/>
        </w:rPr>
        <w:t xml:space="preserve">school/academy </w:t>
      </w:r>
      <w:r w:rsidRPr="003870F7">
        <w:rPr>
          <w:rFonts w:asciiTheme="minorHAnsi" w:hAnsiTheme="minorHAnsi" w:cstheme="minorHAnsi"/>
          <w:i/>
          <w:iCs/>
        </w:rPr>
        <w:t>will undertake responsibility for their supervision with regard to health and safety. Information on these arrangements are clear on our website.</w:t>
      </w:r>
      <w:r w:rsidRPr="003870F7">
        <w:rPr>
          <w:rFonts w:asciiTheme="minorHAnsi" w:hAnsiTheme="minorHAnsi" w:cstheme="minorHAnsi"/>
        </w:rPr>
        <w:t xml:space="preserve"> </w:t>
      </w:r>
    </w:p>
    <w:p w:rsidR="00DC5A18" w:rsidP="00524635" w:rsidRDefault="00DC5A18" w14:paraId="0BE0FB1F" w14:textId="77777777">
      <w:pPr>
        <w:spacing w:after="0"/>
        <w:jc w:val="both"/>
        <w:rPr>
          <w:rFonts w:asciiTheme="minorHAnsi" w:hAnsiTheme="minorHAnsi" w:cstheme="minorHAnsi"/>
        </w:rPr>
      </w:pPr>
    </w:p>
    <w:p w:rsidRPr="003870F7" w:rsidR="00350290" w:rsidP="00524635" w:rsidRDefault="00350290" w14:paraId="0D98EA29" w14:textId="27E56F8A">
      <w:pPr>
        <w:spacing w:after="0"/>
        <w:jc w:val="both"/>
        <w:rPr>
          <w:rFonts w:asciiTheme="minorHAnsi" w:hAnsiTheme="minorHAnsi" w:cstheme="minorHAnsi"/>
          <w:b/>
          <w:color w:val="7030A0"/>
        </w:rPr>
      </w:pPr>
      <w:r w:rsidRPr="003870F7">
        <w:rPr>
          <w:rFonts w:asciiTheme="minorHAnsi" w:hAnsiTheme="minorHAnsi" w:cstheme="minorHAnsi"/>
          <w:b/>
          <w:color w:val="7030A0"/>
        </w:rPr>
        <w:t>Resources</w:t>
      </w:r>
    </w:p>
    <w:p w:rsidRPr="003870F7" w:rsidR="00471CBD" w:rsidP="00524635" w:rsidRDefault="00471CBD" w14:paraId="70886813" w14:textId="05F0328A">
      <w:pPr>
        <w:pStyle w:val="Default"/>
        <w:jc w:val="both"/>
        <w:rPr>
          <w:rFonts w:asciiTheme="minorHAnsi" w:hAnsiTheme="minorHAnsi" w:cstheme="minorHAnsi"/>
          <w:b/>
          <w:color w:val="auto"/>
          <w:sz w:val="22"/>
          <w:szCs w:val="22"/>
          <w:u w:val="single"/>
        </w:rPr>
      </w:pPr>
      <w:r w:rsidRPr="003870F7">
        <w:rPr>
          <w:rFonts w:asciiTheme="minorHAnsi" w:hAnsiTheme="minorHAnsi" w:cstheme="minorHAnsi"/>
          <w:color w:val="auto"/>
          <w:sz w:val="22"/>
          <w:szCs w:val="22"/>
        </w:rPr>
        <w:t xml:space="preserve">Religious education </w:t>
      </w:r>
      <w:r w:rsidRPr="003870F7">
        <w:rPr>
          <w:rFonts w:asciiTheme="minorHAnsi" w:hAnsiTheme="minorHAnsi" w:cstheme="minorHAnsi"/>
          <w:color w:val="auto"/>
          <w:sz w:val="22"/>
          <w:szCs w:val="22"/>
        </w:rPr>
        <w:t>is</w:t>
      </w:r>
      <w:r w:rsidRPr="003870F7">
        <w:rPr>
          <w:rFonts w:asciiTheme="minorHAnsi" w:hAnsiTheme="minorHAnsi" w:cstheme="minorHAnsi"/>
          <w:color w:val="auto"/>
          <w:sz w:val="22"/>
          <w:szCs w:val="22"/>
        </w:rPr>
        <w:t xml:space="preserve"> funded to enable a range of resources on different religions to be purchased, such as books for teachers, pupils and the library; posters, CDs, DVDs and artefacts. The school makes use of guidance material produced by the Diocese</w:t>
      </w:r>
      <w:r w:rsidRPr="003870F7">
        <w:rPr>
          <w:rFonts w:asciiTheme="minorHAnsi" w:hAnsiTheme="minorHAnsi" w:cstheme="minorHAnsi"/>
          <w:color w:val="auto"/>
          <w:sz w:val="22"/>
          <w:szCs w:val="22"/>
        </w:rPr>
        <w:t xml:space="preserve"> of Salisbury</w:t>
      </w:r>
      <w:r w:rsidRPr="003870F7">
        <w:rPr>
          <w:rFonts w:asciiTheme="minorHAnsi" w:hAnsiTheme="minorHAnsi" w:cstheme="minorHAnsi"/>
          <w:color w:val="auto"/>
          <w:sz w:val="22"/>
          <w:szCs w:val="22"/>
        </w:rPr>
        <w:t>. Funding will also allow, where possible, visits to different places of worship and provide INSET for staff. All resources will be listed, stored, be easily accessible and kept in good condition. Resource banks will be available for both staff and pupils on all major religions and worl</w:t>
      </w:r>
      <w:r w:rsidRPr="003870F7">
        <w:rPr>
          <w:rFonts w:asciiTheme="minorHAnsi" w:hAnsiTheme="minorHAnsi" w:cstheme="minorHAnsi"/>
          <w:color w:val="auto"/>
          <w:sz w:val="22"/>
          <w:szCs w:val="22"/>
        </w:rPr>
        <w:t>d</w:t>
      </w:r>
      <w:r w:rsidRPr="003870F7">
        <w:rPr>
          <w:rFonts w:asciiTheme="minorHAnsi" w:hAnsiTheme="minorHAnsi" w:cstheme="minorHAnsi"/>
          <w:color w:val="auto"/>
          <w:sz w:val="22"/>
          <w:szCs w:val="22"/>
        </w:rPr>
        <w:t xml:space="preserve">views as appropriate. </w:t>
      </w:r>
      <w:r w:rsidRPr="003870F7">
        <w:rPr>
          <w:rFonts w:asciiTheme="minorHAnsi" w:hAnsiTheme="minorHAnsi" w:cstheme="minorHAnsi"/>
          <w:i/>
          <w:iCs/>
          <w:color w:val="FF0000"/>
          <w:sz w:val="22"/>
          <w:szCs w:val="22"/>
        </w:rPr>
        <w:t>(May want to include a sentence about human resources and visitors – encouragement for parents/carers to contact the school if they are willing to share their faith/worldview</w:t>
      </w:r>
      <w:r w:rsidRPr="003870F7" w:rsidR="00994314">
        <w:rPr>
          <w:rFonts w:asciiTheme="minorHAnsi" w:hAnsiTheme="minorHAnsi" w:cstheme="minorHAnsi"/>
          <w:i/>
          <w:iCs/>
          <w:color w:val="FF0000"/>
          <w:sz w:val="22"/>
          <w:szCs w:val="22"/>
        </w:rPr>
        <w:t>)</w:t>
      </w:r>
    </w:p>
    <w:p w:rsidRPr="003870F7" w:rsidR="00471CBD" w:rsidP="00524635" w:rsidRDefault="00471CBD" w14:paraId="4D43C938" w14:textId="56155A41">
      <w:pPr>
        <w:spacing w:after="0"/>
        <w:jc w:val="both"/>
        <w:rPr>
          <w:rFonts w:asciiTheme="minorHAnsi" w:hAnsiTheme="minorHAnsi" w:cstheme="minorHAnsi"/>
          <w:color w:val="FF0000"/>
        </w:rPr>
      </w:pPr>
      <w:r w:rsidRPr="003870F7">
        <w:rPr>
          <w:rFonts w:asciiTheme="minorHAnsi" w:hAnsiTheme="minorHAnsi" w:cstheme="minorHAnsi"/>
          <w:color w:val="FF0000"/>
        </w:rPr>
        <w:t>You may want to include an appendix to l</w:t>
      </w:r>
      <w:r w:rsidRPr="003870F7">
        <w:rPr>
          <w:rFonts w:asciiTheme="minorHAnsi" w:hAnsiTheme="minorHAnsi" w:cstheme="minorHAnsi"/>
          <w:color w:val="FF0000"/>
        </w:rPr>
        <w:t xml:space="preserve">ist resources used, </w:t>
      </w:r>
      <w:proofErr w:type="spellStart"/>
      <w:r w:rsidRPr="003870F7">
        <w:rPr>
          <w:rFonts w:asciiTheme="minorHAnsi" w:hAnsiTheme="minorHAnsi" w:cstheme="minorHAnsi"/>
          <w:color w:val="FF0000"/>
        </w:rPr>
        <w:t>e.g</w:t>
      </w:r>
      <w:proofErr w:type="spellEnd"/>
      <w:r w:rsidRPr="003870F7">
        <w:rPr>
          <w:rFonts w:asciiTheme="minorHAnsi" w:hAnsiTheme="minorHAnsi" w:cstheme="minorHAnsi"/>
          <w:color w:val="FF0000"/>
        </w:rPr>
        <w:t xml:space="preserve"> Understanding Christianity materials, artefacts etc. and where they are stored</w:t>
      </w:r>
    </w:p>
    <w:p w:rsidRPr="003870F7" w:rsidR="00471CBD" w:rsidP="00524635" w:rsidRDefault="00471CBD" w14:paraId="6547049A" w14:textId="77777777">
      <w:pPr>
        <w:spacing w:after="0"/>
        <w:jc w:val="both"/>
        <w:rPr>
          <w:rFonts w:asciiTheme="minorHAnsi" w:hAnsiTheme="minorHAnsi" w:cstheme="minorHAnsi"/>
          <w:color w:val="FF0000"/>
        </w:rPr>
      </w:pPr>
    </w:p>
    <w:p w:rsidRPr="003870F7" w:rsidR="003870F7" w:rsidP="00524635" w:rsidRDefault="003870F7" w14:paraId="26A73A4C" w14:textId="77777777">
      <w:pPr>
        <w:pStyle w:val="Default"/>
        <w:jc w:val="both"/>
        <w:rPr>
          <w:rFonts w:asciiTheme="minorHAnsi" w:hAnsiTheme="minorHAnsi" w:cstheme="minorHAnsi"/>
          <w:b/>
          <w:color w:val="7030A0"/>
          <w:sz w:val="22"/>
          <w:szCs w:val="22"/>
        </w:rPr>
      </w:pPr>
      <w:r w:rsidRPr="003870F7">
        <w:rPr>
          <w:rFonts w:asciiTheme="minorHAnsi" w:hAnsiTheme="minorHAnsi" w:cstheme="minorHAnsi"/>
          <w:b/>
          <w:color w:val="7030A0"/>
          <w:sz w:val="22"/>
          <w:szCs w:val="22"/>
        </w:rPr>
        <w:t xml:space="preserve">Health and Safety </w:t>
      </w:r>
    </w:p>
    <w:p w:rsidRPr="003870F7" w:rsidR="003870F7" w:rsidP="00524635" w:rsidRDefault="003870F7" w14:paraId="1CA0B3EC" w14:textId="51E7CF96">
      <w:pPr>
        <w:pStyle w:val="Default"/>
        <w:jc w:val="both"/>
        <w:rPr>
          <w:rFonts w:asciiTheme="minorHAnsi" w:hAnsiTheme="minorHAnsi" w:cstheme="minorHAnsi"/>
          <w:color w:val="auto"/>
          <w:sz w:val="22"/>
          <w:szCs w:val="22"/>
        </w:rPr>
      </w:pPr>
      <w:r w:rsidRPr="003870F7">
        <w:rPr>
          <w:rFonts w:asciiTheme="minorHAnsi" w:hAnsiTheme="minorHAnsi" w:cstheme="minorHAnsi"/>
          <w:color w:val="auto"/>
          <w:sz w:val="22"/>
          <w:szCs w:val="22"/>
        </w:rPr>
        <w:t xml:space="preserve">Health and safety issues may arise in religious education for example, when pupils: </w:t>
      </w:r>
    </w:p>
    <w:p w:rsidRPr="003870F7" w:rsidR="003870F7" w:rsidP="00524635" w:rsidRDefault="003870F7" w14:paraId="5C2334AE" w14:textId="77777777">
      <w:pPr>
        <w:pStyle w:val="Default"/>
        <w:numPr>
          <w:ilvl w:val="0"/>
          <w:numId w:val="11"/>
        </w:numPr>
        <w:jc w:val="both"/>
        <w:rPr>
          <w:rFonts w:asciiTheme="minorHAnsi" w:hAnsiTheme="minorHAnsi" w:cstheme="minorHAnsi"/>
          <w:color w:val="auto"/>
          <w:sz w:val="22"/>
          <w:szCs w:val="22"/>
        </w:rPr>
      </w:pPr>
      <w:r w:rsidRPr="003870F7">
        <w:rPr>
          <w:rFonts w:asciiTheme="minorHAnsi" w:hAnsiTheme="minorHAnsi" w:cstheme="minorHAnsi"/>
          <w:color w:val="auto"/>
          <w:sz w:val="22"/>
          <w:szCs w:val="22"/>
        </w:rPr>
        <w:t xml:space="preserve">Handle artefacts. </w:t>
      </w:r>
    </w:p>
    <w:p w:rsidRPr="003870F7" w:rsidR="003870F7" w:rsidP="00524635" w:rsidRDefault="003870F7" w14:paraId="4DA8F025" w14:textId="77777777">
      <w:pPr>
        <w:pStyle w:val="Default"/>
        <w:numPr>
          <w:ilvl w:val="0"/>
          <w:numId w:val="11"/>
        </w:numPr>
        <w:jc w:val="both"/>
        <w:rPr>
          <w:rFonts w:asciiTheme="minorHAnsi" w:hAnsiTheme="minorHAnsi" w:cstheme="minorHAnsi"/>
          <w:color w:val="auto"/>
          <w:sz w:val="22"/>
          <w:szCs w:val="22"/>
        </w:rPr>
      </w:pPr>
      <w:r w:rsidRPr="003870F7">
        <w:rPr>
          <w:rFonts w:asciiTheme="minorHAnsi" w:hAnsiTheme="minorHAnsi" w:cstheme="minorHAnsi"/>
          <w:color w:val="auto"/>
          <w:sz w:val="22"/>
          <w:szCs w:val="22"/>
        </w:rPr>
        <w:t xml:space="preserve">Consume food. </w:t>
      </w:r>
    </w:p>
    <w:p w:rsidRPr="003870F7" w:rsidR="003870F7" w:rsidP="00524635" w:rsidRDefault="003870F7" w14:paraId="65119BB9" w14:textId="77777777">
      <w:pPr>
        <w:pStyle w:val="Default"/>
        <w:numPr>
          <w:ilvl w:val="0"/>
          <w:numId w:val="11"/>
        </w:numPr>
        <w:jc w:val="both"/>
        <w:rPr>
          <w:rFonts w:asciiTheme="minorHAnsi" w:hAnsiTheme="minorHAnsi" w:cstheme="minorHAnsi"/>
          <w:color w:val="auto"/>
          <w:sz w:val="22"/>
          <w:szCs w:val="22"/>
        </w:rPr>
      </w:pPr>
      <w:r w:rsidRPr="003870F7">
        <w:rPr>
          <w:rFonts w:asciiTheme="minorHAnsi" w:hAnsiTheme="minorHAnsi" w:cstheme="minorHAnsi"/>
          <w:color w:val="auto"/>
          <w:sz w:val="22"/>
          <w:szCs w:val="22"/>
        </w:rPr>
        <w:t xml:space="preserve">Visit places of worship. </w:t>
      </w:r>
    </w:p>
    <w:p w:rsidRPr="003870F7" w:rsidR="003870F7" w:rsidP="00524635" w:rsidRDefault="003870F7" w14:paraId="6F8FF1B4" w14:textId="77777777">
      <w:pPr>
        <w:pStyle w:val="Default"/>
        <w:ind w:left="765"/>
        <w:jc w:val="both"/>
        <w:rPr>
          <w:rFonts w:asciiTheme="minorHAnsi" w:hAnsiTheme="minorHAnsi" w:cstheme="minorHAnsi"/>
          <w:color w:val="auto"/>
          <w:sz w:val="22"/>
          <w:szCs w:val="22"/>
        </w:rPr>
      </w:pPr>
    </w:p>
    <w:p w:rsidRPr="003870F7" w:rsidR="003870F7" w:rsidP="00524635" w:rsidRDefault="003870F7" w14:paraId="00387D02" w14:textId="77777777">
      <w:pPr>
        <w:pStyle w:val="BodyText"/>
        <w:spacing w:after="0" w:line="240" w:lineRule="auto"/>
        <w:jc w:val="both"/>
        <w:rPr>
          <w:rFonts w:cstheme="minorHAnsi"/>
        </w:rPr>
      </w:pPr>
      <w:r w:rsidRPr="003870F7">
        <w:rPr>
          <w:rFonts w:cstheme="minorHAnsi"/>
        </w:rPr>
        <w:t>Teachers will conform to guidelines in the school’s health and safety policy in these circumstances.</w:t>
      </w:r>
    </w:p>
    <w:p w:rsidR="003870F7" w:rsidP="00524635" w:rsidRDefault="003870F7" w14:paraId="7DCA6015" w14:textId="510E9D2B">
      <w:pPr>
        <w:pStyle w:val="Default"/>
        <w:jc w:val="both"/>
        <w:rPr>
          <w:rFonts w:asciiTheme="minorHAnsi" w:hAnsiTheme="minorHAnsi" w:cstheme="minorHAnsi"/>
          <w:bCs/>
          <w:color w:val="auto"/>
          <w:sz w:val="22"/>
          <w:szCs w:val="22"/>
          <w:u w:val="single"/>
        </w:rPr>
      </w:pPr>
    </w:p>
    <w:p w:rsidRPr="00DC5A18" w:rsidR="00DC5A18" w:rsidP="00524635" w:rsidRDefault="00DC5A18" w14:paraId="38B04A58" w14:textId="7752BC20">
      <w:pPr>
        <w:pStyle w:val="Default"/>
        <w:jc w:val="both"/>
        <w:rPr>
          <w:rFonts w:asciiTheme="minorHAnsi" w:hAnsiTheme="minorHAnsi" w:cstheme="minorHAnsi"/>
          <w:b/>
          <w:color w:val="7030A0"/>
          <w:sz w:val="22"/>
          <w:szCs w:val="22"/>
        </w:rPr>
      </w:pPr>
      <w:r w:rsidRPr="00DC5A18">
        <w:rPr>
          <w:rFonts w:asciiTheme="minorHAnsi" w:hAnsiTheme="minorHAnsi" w:cstheme="minorHAnsi"/>
          <w:b/>
          <w:color w:val="7030A0"/>
          <w:sz w:val="22"/>
          <w:szCs w:val="22"/>
        </w:rPr>
        <w:t xml:space="preserve">Assessment and reporting </w:t>
      </w:r>
    </w:p>
    <w:p w:rsidRPr="003870F7" w:rsidR="003870F7" w:rsidP="00524635" w:rsidRDefault="003870F7" w14:paraId="57D4FADF" w14:textId="77777777">
      <w:pPr>
        <w:pStyle w:val="Default"/>
        <w:jc w:val="both"/>
        <w:rPr>
          <w:rFonts w:asciiTheme="minorHAnsi" w:hAnsiTheme="minorHAnsi" w:cstheme="minorHAnsi"/>
          <w:color w:val="auto"/>
          <w:sz w:val="22"/>
          <w:szCs w:val="22"/>
        </w:rPr>
      </w:pPr>
      <w:r w:rsidRPr="003870F7">
        <w:rPr>
          <w:rFonts w:asciiTheme="minorHAnsi" w:hAnsiTheme="minorHAnsi" w:cstheme="minorHAnsi"/>
          <w:color w:val="auto"/>
          <w:sz w:val="22"/>
          <w:szCs w:val="22"/>
        </w:rPr>
        <w:t xml:space="preserve">Assessment in religious education will: </w:t>
      </w:r>
    </w:p>
    <w:p w:rsidRPr="003870F7" w:rsidR="003870F7" w:rsidP="2D68A678" w:rsidRDefault="003870F7" w14:paraId="14961B93" w14:textId="1BB39A6C">
      <w:pPr>
        <w:pStyle w:val="Default"/>
        <w:numPr>
          <w:ilvl w:val="0"/>
          <w:numId w:val="9"/>
        </w:numPr>
        <w:jc w:val="both"/>
        <w:rPr>
          <w:rFonts w:ascii="Calibri" w:hAnsi="Calibri" w:cs="Calibri" w:asciiTheme="minorAscii" w:hAnsiTheme="minorAscii" w:cstheme="minorAscii"/>
          <w:color w:val="auto"/>
          <w:sz w:val="22"/>
          <w:szCs w:val="22"/>
        </w:rPr>
      </w:pPr>
      <w:r w:rsidRPr="2D68A678" w:rsidR="003870F7">
        <w:rPr>
          <w:rFonts w:ascii="Calibri" w:hAnsi="Calibri" w:cs="Calibri" w:asciiTheme="minorAscii" w:hAnsiTheme="minorAscii" w:cstheme="minorAscii"/>
          <w:color w:val="auto"/>
          <w:sz w:val="22"/>
          <w:szCs w:val="22"/>
        </w:rPr>
        <w:t xml:space="preserve">Be directly related to the expectations of the </w:t>
      </w:r>
      <w:r w:rsidRPr="2D68A678" w:rsidR="00DC5A18">
        <w:rPr>
          <w:rFonts w:ascii="Calibri" w:hAnsi="Calibri" w:cs="Calibri" w:asciiTheme="minorAscii" w:hAnsiTheme="minorAscii" w:cstheme="minorAscii"/>
          <w:i w:val="1"/>
          <w:iCs w:val="1"/>
          <w:color w:val="FF0000"/>
          <w:sz w:val="22"/>
          <w:szCs w:val="22"/>
        </w:rPr>
        <w:t>Wiltshire/Dorset</w:t>
      </w:r>
      <w:r w:rsidRPr="2D68A678" w:rsidR="489D492E">
        <w:rPr>
          <w:rFonts w:ascii="Calibri" w:hAnsi="Calibri" w:cs="Calibri" w:asciiTheme="minorAscii" w:hAnsiTheme="minorAscii" w:cstheme="minorAscii"/>
          <w:i w:val="1"/>
          <w:iCs w:val="1"/>
          <w:color w:val="FF0000"/>
          <w:sz w:val="22"/>
          <w:szCs w:val="22"/>
        </w:rPr>
        <w:t>/BCP</w:t>
      </w:r>
      <w:r w:rsidRPr="2D68A678" w:rsidR="003870F7">
        <w:rPr>
          <w:rFonts w:ascii="Calibri" w:hAnsi="Calibri" w:cs="Calibri" w:asciiTheme="minorAscii" w:hAnsiTheme="minorAscii" w:cstheme="minorAscii"/>
          <w:i w:val="1"/>
          <w:iCs w:val="1"/>
          <w:color w:val="FF0000"/>
          <w:sz w:val="22"/>
          <w:szCs w:val="22"/>
        </w:rPr>
        <w:t xml:space="preserve"> Locally Agreed Syllabus</w:t>
      </w:r>
      <w:r w:rsidRPr="2D68A678" w:rsidR="003870F7">
        <w:rPr>
          <w:rFonts w:ascii="Calibri" w:hAnsi="Calibri" w:cs="Calibri" w:asciiTheme="minorAscii" w:hAnsiTheme="minorAscii" w:cstheme="minorAscii"/>
          <w:color w:val="FF0000"/>
          <w:sz w:val="22"/>
          <w:szCs w:val="22"/>
        </w:rPr>
        <w:t xml:space="preserve"> </w:t>
      </w:r>
      <w:r w:rsidRPr="2D68A678" w:rsidR="003870F7">
        <w:rPr>
          <w:rFonts w:ascii="Calibri" w:hAnsi="Calibri" w:cs="Calibri" w:asciiTheme="minorAscii" w:hAnsiTheme="minorAscii" w:cstheme="minorAscii"/>
          <w:i w:val="1"/>
          <w:iCs w:val="1"/>
          <w:color w:val="FF0000"/>
          <w:sz w:val="22"/>
          <w:szCs w:val="22"/>
        </w:rPr>
        <w:t>(add appropriate details)</w:t>
      </w:r>
    </w:p>
    <w:p w:rsidRPr="003870F7" w:rsidR="00DC5A18" w:rsidP="00524635" w:rsidRDefault="00524635" w14:paraId="18DE2126" w14:textId="35A5ADDA">
      <w:pPr>
        <w:pStyle w:val="Default"/>
        <w:numPr>
          <w:ilvl w:val="0"/>
          <w:numId w:val="9"/>
        </w:numPr>
        <w:jc w:val="both"/>
        <w:rPr>
          <w:rFonts w:asciiTheme="minorHAnsi" w:hAnsiTheme="minorHAnsi" w:cstheme="minorHAnsi"/>
          <w:color w:val="auto"/>
          <w:sz w:val="22"/>
          <w:szCs w:val="22"/>
        </w:rPr>
      </w:pPr>
      <w:r>
        <w:rPr>
          <w:rFonts w:asciiTheme="minorHAnsi" w:hAnsiTheme="minorHAnsi" w:cstheme="minorHAnsi"/>
          <w:color w:val="auto"/>
          <w:sz w:val="22"/>
          <w:szCs w:val="22"/>
        </w:rPr>
        <w:lastRenderedPageBreak/>
        <w:t>Be carried out through sui</w:t>
      </w:r>
      <w:r w:rsidRPr="003870F7" w:rsidR="00DC5A18">
        <w:rPr>
          <w:rFonts w:asciiTheme="minorHAnsi" w:hAnsiTheme="minorHAnsi" w:cstheme="minorHAnsi"/>
          <w:color w:val="auto"/>
          <w:sz w:val="22"/>
          <w:szCs w:val="22"/>
        </w:rPr>
        <w:t>table opportunities</w:t>
      </w:r>
      <w:r>
        <w:rPr>
          <w:rFonts w:asciiTheme="minorHAnsi" w:hAnsiTheme="minorHAnsi" w:cstheme="minorHAnsi"/>
          <w:color w:val="auto"/>
          <w:sz w:val="22"/>
          <w:szCs w:val="22"/>
        </w:rPr>
        <w:t xml:space="preserve"> identified</w:t>
      </w:r>
      <w:r w:rsidRPr="003870F7" w:rsidR="00DC5A18">
        <w:rPr>
          <w:rFonts w:asciiTheme="minorHAnsi" w:hAnsiTheme="minorHAnsi" w:cstheme="minorHAnsi"/>
          <w:color w:val="auto"/>
          <w:sz w:val="22"/>
          <w:szCs w:val="22"/>
        </w:rPr>
        <w:t xml:space="preserve"> in </w:t>
      </w:r>
      <w:r w:rsidR="00DC5A18">
        <w:rPr>
          <w:rFonts w:asciiTheme="minorHAnsi" w:hAnsiTheme="minorHAnsi" w:cstheme="minorHAnsi"/>
          <w:color w:val="auto"/>
          <w:sz w:val="22"/>
          <w:szCs w:val="22"/>
        </w:rPr>
        <w:t>resources used in teaching,</w:t>
      </w:r>
      <w:r w:rsidRPr="003870F7" w:rsidR="00DC5A18">
        <w:rPr>
          <w:rFonts w:asciiTheme="minorHAnsi" w:hAnsiTheme="minorHAnsi" w:cstheme="minorHAnsi"/>
          <w:color w:val="auto"/>
          <w:sz w:val="22"/>
          <w:szCs w:val="22"/>
        </w:rPr>
        <w:t xml:space="preserve"> such as Understanding Christianity. </w:t>
      </w:r>
    </w:p>
    <w:p w:rsidRPr="003870F7" w:rsidR="003870F7" w:rsidP="00524635" w:rsidRDefault="003870F7" w14:paraId="5DAC8994" w14:textId="27E017FD">
      <w:pPr>
        <w:pStyle w:val="Default"/>
        <w:numPr>
          <w:ilvl w:val="0"/>
          <w:numId w:val="9"/>
        </w:numPr>
        <w:jc w:val="both"/>
        <w:rPr>
          <w:rFonts w:asciiTheme="minorHAnsi" w:hAnsiTheme="minorHAnsi" w:cstheme="minorHAnsi"/>
          <w:color w:val="auto"/>
          <w:sz w:val="22"/>
          <w:szCs w:val="22"/>
        </w:rPr>
      </w:pPr>
      <w:r w:rsidRPr="003870F7">
        <w:rPr>
          <w:rFonts w:asciiTheme="minorHAnsi" w:hAnsiTheme="minorHAnsi" w:cstheme="minorHAnsi"/>
          <w:color w:val="auto"/>
          <w:sz w:val="22"/>
          <w:szCs w:val="22"/>
        </w:rPr>
        <w:t xml:space="preserve">Seek to identify </w:t>
      </w:r>
      <w:r w:rsidR="00524635">
        <w:rPr>
          <w:rFonts w:asciiTheme="minorHAnsi" w:hAnsiTheme="minorHAnsi" w:cstheme="minorHAnsi"/>
          <w:color w:val="auto"/>
          <w:sz w:val="22"/>
          <w:szCs w:val="22"/>
        </w:rPr>
        <w:t xml:space="preserve">pupils’ </w:t>
      </w:r>
      <w:r w:rsidRPr="003870F7">
        <w:rPr>
          <w:rFonts w:asciiTheme="minorHAnsi" w:hAnsiTheme="minorHAnsi" w:cstheme="minorHAnsi"/>
          <w:color w:val="auto"/>
          <w:sz w:val="22"/>
          <w:szCs w:val="22"/>
        </w:rPr>
        <w:t xml:space="preserve">development in the different areas of learning in the subject and not only in the acquisition of factual knowledge. </w:t>
      </w:r>
    </w:p>
    <w:p w:rsidRPr="003870F7" w:rsidR="003870F7" w:rsidP="00524635" w:rsidRDefault="003870F7" w14:paraId="3F26CEEE" w14:textId="77777777">
      <w:pPr>
        <w:pStyle w:val="Default"/>
        <w:numPr>
          <w:ilvl w:val="0"/>
          <w:numId w:val="9"/>
        </w:numPr>
        <w:jc w:val="both"/>
        <w:rPr>
          <w:rFonts w:asciiTheme="minorHAnsi" w:hAnsiTheme="minorHAnsi" w:cstheme="minorHAnsi"/>
          <w:color w:val="auto"/>
          <w:sz w:val="22"/>
          <w:szCs w:val="22"/>
        </w:rPr>
      </w:pPr>
      <w:r w:rsidRPr="003870F7">
        <w:rPr>
          <w:rFonts w:asciiTheme="minorHAnsi" w:hAnsiTheme="minorHAnsi" w:cstheme="minorHAnsi"/>
          <w:color w:val="auto"/>
          <w:sz w:val="22"/>
          <w:szCs w:val="22"/>
        </w:rPr>
        <w:t xml:space="preserve">Recognise the range of skills and attitudes which the subject seeks to develop. </w:t>
      </w:r>
    </w:p>
    <w:p w:rsidRPr="003870F7" w:rsidR="003870F7" w:rsidP="00524635" w:rsidRDefault="003870F7" w14:paraId="4EDD43F9" w14:textId="77777777">
      <w:pPr>
        <w:pStyle w:val="Default"/>
        <w:numPr>
          <w:ilvl w:val="0"/>
          <w:numId w:val="9"/>
        </w:numPr>
        <w:jc w:val="both"/>
        <w:rPr>
          <w:rFonts w:asciiTheme="minorHAnsi" w:hAnsiTheme="minorHAnsi" w:cstheme="minorHAnsi"/>
          <w:color w:val="auto"/>
          <w:sz w:val="22"/>
          <w:szCs w:val="22"/>
        </w:rPr>
      </w:pPr>
      <w:r w:rsidRPr="003870F7">
        <w:rPr>
          <w:rFonts w:asciiTheme="minorHAnsi" w:hAnsiTheme="minorHAnsi" w:cstheme="minorHAnsi"/>
          <w:color w:val="auto"/>
          <w:sz w:val="22"/>
          <w:szCs w:val="22"/>
        </w:rPr>
        <w:t>Employ well defined criteria for marking and assessment which identify progress and achievement as well as effort, following the school’s marking policy.</w:t>
      </w:r>
    </w:p>
    <w:p w:rsidRPr="003870F7" w:rsidR="003870F7" w:rsidP="00524635" w:rsidRDefault="003870F7" w14:paraId="19857430" w14:textId="77777777">
      <w:pPr>
        <w:pStyle w:val="Default"/>
        <w:numPr>
          <w:ilvl w:val="0"/>
          <w:numId w:val="9"/>
        </w:numPr>
        <w:jc w:val="both"/>
        <w:rPr>
          <w:rFonts w:asciiTheme="minorHAnsi" w:hAnsiTheme="minorHAnsi" w:cstheme="minorHAnsi"/>
          <w:color w:val="auto"/>
          <w:sz w:val="22"/>
          <w:szCs w:val="22"/>
        </w:rPr>
      </w:pPr>
      <w:r w:rsidRPr="003870F7">
        <w:rPr>
          <w:rFonts w:asciiTheme="minorHAnsi" w:hAnsiTheme="minorHAnsi" w:cstheme="minorHAnsi"/>
          <w:color w:val="auto"/>
          <w:sz w:val="22"/>
          <w:szCs w:val="22"/>
        </w:rPr>
        <w:t xml:space="preserve">Include pupil self-assessment. </w:t>
      </w:r>
    </w:p>
    <w:p w:rsidRPr="003870F7" w:rsidR="003870F7" w:rsidP="00524635" w:rsidRDefault="003870F7" w14:paraId="2FC708EA" w14:textId="77777777">
      <w:pPr>
        <w:pStyle w:val="BodyText"/>
        <w:numPr>
          <w:ilvl w:val="0"/>
          <w:numId w:val="9"/>
        </w:numPr>
        <w:spacing w:after="0" w:line="240" w:lineRule="auto"/>
        <w:jc w:val="both"/>
        <w:rPr>
          <w:rFonts w:cstheme="minorHAnsi"/>
        </w:rPr>
      </w:pPr>
      <w:r w:rsidRPr="003870F7">
        <w:rPr>
          <w:rFonts w:cstheme="minorHAnsi"/>
        </w:rPr>
        <w:t>Enable effective tracking of pupil progress to identify areas for development in pupil’s knowledge and understanding, as well as whole school areas for development.</w:t>
      </w:r>
    </w:p>
    <w:p w:rsidRPr="003870F7" w:rsidR="003870F7" w:rsidP="00524635" w:rsidRDefault="003870F7" w14:paraId="01ADCAAF" w14:textId="77777777">
      <w:pPr>
        <w:pStyle w:val="BodyText"/>
        <w:numPr>
          <w:ilvl w:val="0"/>
          <w:numId w:val="9"/>
        </w:numPr>
        <w:spacing w:after="0" w:line="240" w:lineRule="auto"/>
        <w:jc w:val="both"/>
        <w:rPr>
          <w:rFonts w:cstheme="minorHAnsi"/>
        </w:rPr>
      </w:pPr>
      <w:r w:rsidRPr="003870F7">
        <w:rPr>
          <w:rFonts w:cstheme="minorHAnsi"/>
        </w:rPr>
        <w:t>Enable effective reporting to parents.</w:t>
      </w:r>
    </w:p>
    <w:p w:rsidR="00297392" w:rsidP="00524635" w:rsidRDefault="00297392" w14:paraId="7235A3C8" w14:textId="77777777">
      <w:pPr>
        <w:spacing w:after="0"/>
        <w:jc w:val="both"/>
        <w:rPr>
          <w:rFonts w:asciiTheme="minorHAnsi" w:hAnsiTheme="minorHAnsi" w:cstheme="minorHAnsi"/>
          <w:b/>
          <w:color w:val="7030A0"/>
        </w:rPr>
      </w:pPr>
    </w:p>
    <w:p w:rsidRPr="003870F7" w:rsidR="00350290" w:rsidP="00524635" w:rsidRDefault="00E741D5" w14:paraId="78BD08B2" w14:textId="6045D628">
      <w:pPr>
        <w:spacing w:after="0"/>
        <w:jc w:val="both"/>
        <w:rPr>
          <w:rFonts w:asciiTheme="minorHAnsi" w:hAnsiTheme="minorHAnsi" w:cstheme="minorHAnsi"/>
          <w:b/>
          <w:color w:val="7030A0"/>
        </w:rPr>
      </w:pPr>
      <w:r w:rsidRPr="003870F7">
        <w:rPr>
          <w:rFonts w:asciiTheme="minorHAnsi" w:hAnsiTheme="minorHAnsi" w:cstheme="minorHAnsi"/>
          <w:b/>
          <w:color w:val="7030A0"/>
        </w:rPr>
        <w:t xml:space="preserve">The Impact of RE - </w:t>
      </w:r>
      <w:r w:rsidRPr="003870F7" w:rsidR="00602100">
        <w:rPr>
          <w:rFonts w:asciiTheme="minorHAnsi" w:hAnsiTheme="minorHAnsi" w:cstheme="minorHAnsi"/>
          <w:b/>
          <w:color w:val="7030A0"/>
        </w:rPr>
        <w:t>Assessment, Recording, Reporting</w:t>
      </w:r>
    </w:p>
    <w:p w:rsidRPr="003870F7" w:rsidR="00602100" w:rsidP="00524635" w:rsidRDefault="00E741D5" w14:paraId="5C54ACFF" w14:textId="21BF9820">
      <w:pPr>
        <w:spacing w:after="0"/>
        <w:jc w:val="both"/>
        <w:rPr>
          <w:rFonts w:asciiTheme="minorHAnsi" w:hAnsiTheme="minorHAnsi" w:cstheme="minorHAnsi"/>
          <w:color w:val="FF0000"/>
        </w:rPr>
      </w:pPr>
      <w:r w:rsidRPr="003870F7">
        <w:rPr>
          <w:rFonts w:asciiTheme="minorHAnsi" w:hAnsiTheme="minorHAnsi" w:cstheme="minorHAnsi"/>
          <w:color w:val="FF0000"/>
        </w:rPr>
        <w:t>Detail how RE is assessed, recorded and reported in your school/academy</w:t>
      </w:r>
    </w:p>
    <w:p w:rsidR="00297392" w:rsidP="00524635" w:rsidRDefault="00297392" w14:paraId="3908CAF8" w14:textId="77777777">
      <w:pPr>
        <w:spacing w:after="0"/>
        <w:jc w:val="both"/>
        <w:rPr>
          <w:rFonts w:asciiTheme="minorHAnsi" w:hAnsiTheme="minorHAnsi" w:cstheme="minorHAnsi"/>
          <w:b/>
          <w:color w:val="7030A0"/>
        </w:rPr>
      </w:pPr>
    </w:p>
    <w:p w:rsidRPr="003870F7" w:rsidR="00350290" w:rsidP="00524635" w:rsidRDefault="00350290" w14:paraId="2B9BC6A0" w14:textId="0ED9150A">
      <w:pPr>
        <w:spacing w:after="0"/>
        <w:jc w:val="both"/>
        <w:rPr>
          <w:rFonts w:asciiTheme="minorHAnsi" w:hAnsiTheme="minorHAnsi" w:cstheme="minorHAnsi"/>
          <w:b/>
          <w:color w:val="7030A0"/>
        </w:rPr>
      </w:pPr>
      <w:r w:rsidRPr="003870F7">
        <w:rPr>
          <w:rFonts w:asciiTheme="minorHAnsi" w:hAnsiTheme="minorHAnsi" w:cstheme="minorHAnsi"/>
          <w:b/>
          <w:color w:val="7030A0"/>
        </w:rPr>
        <w:t>Monitoring</w:t>
      </w:r>
      <w:r w:rsidRPr="003870F7" w:rsidR="00E741D5">
        <w:rPr>
          <w:rFonts w:asciiTheme="minorHAnsi" w:hAnsiTheme="minorHAnsi" w:cstheme="minorHAnsi"/>
          <w:b/>
          <w:color w:val="7030A0"/>
        </w:rPr>
        <w:t xml:space="preserve"> and</w:t>
      </w:r>
      <w:r w:rsidRPr="003870F7">
        <w:rPr>
          <w:rFonts w:asciiTheme="minorHAnsi" w:hAnsiTheme="minorHAnsi" w:cstheme="minorHAnsi"/>
          <w:b/>
          <w:color w:val="7030A0"/>
        </w:rPr>
        <w:t xml:space="preserve"> Evaluation</w:t>
      </w:r>
    </w:p>
    <w:p w:rsidRPr="003870F7" w:rsidR="00602100" w:rsidP="00524635" w:rsidRDefault="00602100" w14:paraId="3E6C37AF" w14:textId="77777777">
      <w:pPr>
        <w:spacing w:after="0"/>
        <w:jc w:val="both"/>
        <w:rPr>
          <w:rFonts w:asciiTheme="minorHAnsi" w:hAnsiTheme="minorHAnsi" w:cstheme="minorHAnsi"/>
          <w:color w:val="FF0000"/>
        </w:rPr>
      </w:pPr>
      <w:r w:rsidRPr="003870F7">
        <w:rPr>
          <w:rFonts w:asciiTheme="minorHAnsi" w:hAnsiTheme="minorHAnsi" w:cstheme="minorHAnsi"/>
          <w:color w:val="FF0000"/>
        </w:rPr>
        <w:t xml:space="preserve">(Personalise for your school) </w:t>
      </w:r>
    </w:p>
    <w:p w:rsidRPr="008806DE" w:rsidR="00CD229D" w:rsidP="00524635" w:rsidRDefault="00602100" w14:paraId="0C27DFBC" w14:textId="6C0F5142">
      <w:pPr>
        <w:spacing w:after="0"/>
        <w:jc w:val="both"/>
        <w:rPr>
          <w:rFonts w:asciiTheme="minorHAnsi" w:hAnsiTheme="minorHAnsi" w:cstheme="minorHAnsi"/>
          <w:color w:val="auto"/>
        </w:rPr>
      </w:pPr>
      <w:r w:rsidRPr="008806DE">
        <w:rPr>
          <w:rFonts w:asciiTheme="minorHAnsi" w:hAnsiTheme="minorHAnsi" w:cstheme="minorHAnsi"/>
          <w:color w:val="auto"/>
        </w:rPr>
        <w:t>In our school/academy, g</w:t>
      </w:r>
      <w:r w:rsidRPr="008806DE" w:rsidR="00CD229D">
        <w:rPr>
          <w:rFonts w:asciiTheme="minorHAnsi" w:hAnsiTheme="minorHAnsi" w:cstheme="minorHAnsi"/>
          <w:color w:val="auto"/>
        </w:rPr>
        <w:t xml:space="preserve">overnors have responsibility for monitoring </w:t>
      </w:r>
      <w:r w:rsidRPr="008806DE">
        <w:rPr>
          <w:rFonts w:asciiTheme="minorHAnsi" w:hAnsiTheme="minorHAnsi" w:cstheme="minorHAnsi"/>
          <w:color w:val="auto"/>
        </w:rPr>
        <w:t xml:space="preserve">the effectiveness of RE and </w:t>
      </w:r>
      <w:r w:rsidRPr="008806DE" w:rsidR="00CD229D">
        <w:rPr>
          <w:rFonts w:asciiTheme="minorHAnsi" w:hAnsiTheme="minorHAnsi" w:cstheme="minorHAnsi"/>
          <w:color w:val="auto"/>
        </w:rPr>
        <w:t>h</w:t>
      </w:r>
      <w:r w:rsidRPr="008806DE" w:rsidR="00350290">
        <w:rPr>
          <w:rFonts w:asciiTheme="minorHAnsi" w:hAnsiTheme="minorHAnsi" w:cstheme="minorHAnsi"/>
          <w:color w:val="auto"/>
        </w:rPr>
        <w:t xml:space="preserve">ow the RE in the school reflects </w:t>
      </w:r>
      <w:r w:rsidRPr="008806DE">
        <w:rPr>
          <w:rFonts w:asciiTheme="minorHAnsi" w:hAnsiTheme="minorHAnsi" w:cstheme="minorHAnsi"/>
          <w:color w:val="auto"/>
        </w:rPr>
        <w:t>our</w:t>
      </w:r>
      <w:r w:rsidRPr="008806DE" w:rsidR="00350290">
        <w:rPr>
          <w:rFonts w:asciiTheme="minorHAnsi" w:hAnsiTheme="minorHAnsi" w:cstheme="minorHAnsi"/>
          <w:color w:val="auto"/>
        </w:rPr>
        <w:t xml:space="preserve"> Christian vision</w:t>
      </w:r>
      <w:r w:rsidRPr="008806DE">
        <w:rPr>
          <w:rFonts w:asciiTheme="minorHAnsi" w:hAnsiTheme="minorHAnsi" w:cstheme="minorHAnsi"/>
          <w:color w:val="auto"/>
        </w:rPr>
        <w:t>.</w:t>
      </w:r>
      <w:r w:rsidRPr="008806DE" w:rsidR="00297392">
        <w:rPr>
          <w:rFonts w:asciiTheme="minorHAnsi" w:hAnsiTheme="minorHAnsi" w:cstheme="minorHAnsi"/>
          <w:color w:val="auto"/>
        </w:rPr>
        <w:t xml:space="preserve"> Key questions include:</w:t>
      </w:r>
    </w:p>
    <w:p w:rsidRPr="008806DE" w:rsidR="00297392" w:rsidP="00524635" w:rsidRDefault="00297392" w14:paraId="2FB3F2D0" w14:textId="649B49B8">
      <w:pPr>
        <w:pStyle w:val="ListParagraph"/>
        <w:numPr>
          <w:ilvl w:val="0"/>
          <w:numId w:val="14"/>
        </w:numPr>
        <w:spacing w:after="0"/>
        <w:jc w:val="both"/>
        <w:rPr>
          <w:rFonts w:asciiTheme="minorHAnsi" w:hAnsiTheme="minorHAnsi" w:cstheme="minorHAnsi"/>
          <w:color w:val="auto"/>
        </w:rPr>
      </w:pPr>
      <w:r w:rsidRPr="008806DE">
        <w:rPr>
          <w:rFonts w:asciiTheme="minorHAnsi" w:hAnsiTheme="minorHAnsi" w:cstheme="minorHAnsi"/>
        </w:rPr>
        <w:t xml:space="preserve">How well does RE help pupils to know about and understand Christianity as a living world faith through the exploration of core theological concepts using an approach that critically engages with text? </w:t>
      </w:r>
      <w:r w:rsidRPr="008806DE">
        <w:rPr>
          <w:rFonts w:asciiTheme="minorHAnsi" w:hAnsiTheme="minorHAnsi" w:cstheme="minorHAnsi"/>
        </w:rPr>
        <w:t xml:space="preserve"> And h</w:t>
      </w:r>
      <w:r w:rsidRPr="008806DE">
        <w:rPr>
          <w:rFonts w:asciiTheme="minorHAnsi" w:hAnsiTheme="minorHAnsi" w:cstheme="minorHAnsi"/>
        </w:rPr>
        <w:t xml:space="preserve">ow well does RE help pupils consider the impact and connection that Christianity has on Britain’s cultural heritage and the lives of people worldwide? </w:t>
      </w:r>
    </w:p>
    <w:p w:rsidRPr="008806DE" w:rsidR="00297392" w:rsidP="00524635" w:rsidRDefault="00297392" w14:paraId="2ED3813C" w14:textId="52F7FB25">
      <w:pPr>
        <w:pStyle w:val="ListParagraph"/>
        <w:numPr>
          <w:ilvl w:val="0"/>
          <w:numId w:val="14"/>
        </w:numPr>
        <w:spacing w:after="0"/>
        <w:jc w:val="both"/>
        <w:rPr>
          <w:rFonts w:asciiTheme="minorHAnsi" w:hAnsiTheme="minorHAnsi" w:cstheme="minorHAnsi"/>
          <w:color w:val="auto"/>
        </w:rPr>
      </w:pPr>
      <w:r w:rsidRPr="008806DE">
        <w:rPr>
          <w:rFonts w:asciiTheme="minorHAnsi" w:hAnsiTheme="minorHAnsi" w:cstheme="minorHAnsi"/>
        </w:rPr>
        <w:t xml:space="preserve">How well does RE enable all pupils to develop knowledge and understanding of major world religions and worldviews and their impact on society and culture? </w:t>
      </w:r>
    </w:p>
    <w:p w:rsidRPr="008806DE" w:rsidR="00297392" w:rsidP="00524635" w:rsidRDefault="00297392" w14:paraId="61B14C32" w14:textId="6067E41F">
      <w:pPr>
        <w:pStyle w:val="ListParagraph"/>
        <w:numPr>
          <w:ilvl w:val="0"/>
          <w:numId w:val="14"/>
        </w:numPr>
        <w:spacing w:after="0"/>
        <w:jc w:val="both"/>
        <w:rPr>
          <w:rFonts w:asciiTheme="minorHAnsi" w:hAnsiTheme="minorHAnsi" w:cstheme="minorHAnsi"/>
          <w:color w:val="auto"/>
        </w:rPr>
      </w:pPr>
      <w:r w:rsidRPr="008806DE">
        <w:rPr>
          <w:rFonts w:asciiTheme="minorHAnsi" w:hAnsiTheme="minorHAnsi" w:cstheme="minorHAnsi"/>
        </w:rPr>
        <w:t>How well does RE give pupils a safe space to critically reflect on their own religious,</w:t>
      </w:r>
      <w:r w:rsidR="008806DE">
        <w:rPr>
          <w:rFonts w:asciiTheme="minorHAnsi" w:hAnsiTheme="minorHAnsi" w:cstheme="minorHAnsi"/>
        </w:rPr>
        <w:t xml:space="preserve"> </w:t>
      </w:r>
      <w:r w:rsidRPr="008806DE">
        <w:rPr>
          <w:rFonts w:asciiTheme="minorHAnsi" w:hAnsiTheme="minorHAnsi" w:cstheme="minorHAnsi"/>
        </w:rPr>
        <w:t>spiritual and/or philosophical convictions?</w:t>
      </w:r>
    </w:p>
    <w:p w:rsidRPr="008806DE" w:rsidR="00297392" w:rsidP="00524635" w:rsidRDefault="00297392" w14:paraId="24F8E724" w14:textId="77777777">
      <w:pPr>
        <w:pStyle w:val="ListParagraph"/>
        <w:spacing w:after="0"/>
        <w:ind w:left="1080"/>
        <w:jc w:val="both"/>
        <w:rPr>
          <w:rFonts w:asciiTheme="minorHAnsi" w:hAnsiTheme="minorHAnsi" w:cstheme="minorHAnsi"/>
          <w:color w:val="auto"/>
        </w:rPr>
      </w:pPr>
    </w:p>
    <w:p w:rsidRPr="008806DE" w:rsidR="00A40B41" w:rsidP="00524635" w:rsidRDefault="00CD229D" w14:paraId="71C8DF0F" w14:textId="4BF99A9B">
      <w:pPr>
        <w:spacing w:after="0"/>
        <w:jc w:val="both"/>
        <w:rPr>
          <w:rFonts w:asciiTheme="minorHAnsi" w:hAnsiTheme="minorHAnsi" w:cstheme="minorHAnsi"/>
          <w:b/>
          <w:color w:val="auto"/>
          <w:u w:val="single"/>
        </w:rPr>
      </w:pPr>
      <w:r w:rsidRPr="008806DE">
        <w:rPr>
          <w:rFonts w:asciiTheme="minorHAnsi" w:hAnsiTheme="minorHAnsi" w:cstheme="minorHAnsi"/>
          <w:color w:val="auto"/>
        </w:rPr>
        <w:t xml:space="preserve">The </w:t>
      </w:r>
      <w:r w:rsidRPr="00524635">
        <w:rPr>
          <w:rFonts w:asciiTheme="minorHAnsi" w:hAnsiTheme="minorHAnsi" w:cstheme="minorHAnsi"/>
          <w:color w:val="FF0000"/>
        </w:rPr>
        <w:t>headteache</w:t>
      </w:r>
      <w:r w:rsidRPr="00524635" w:rsidR="00524635">
        <w:rPr>
          <w:rFonts w:asciiTheme="minorHAnsi" w:hAnsiTheme="minorHAnsi" w:cstheme="minorHAnsi"/>
          <w:color w:val="FF0000"/>
        </w:rPr>
        <w:t>r/principal</w:t>
      </w:r>
      <w:r w:rsidRPr="00524635">
        <w:rPr>
          <w:rFonts w:asciiTheme="minorHAnsi" w:hAnsiTheme="minorHAnsi" w:cstheme="minorHAnsi"/>
          <w:color w:val="FF0000"/>
        </w:rPr>
        <w:t xml:space="preserve"> </w:t>
      </w:r>
      <w:r w:rsidRPr="008806DE">
        <w:rPr>
          <w:rFonts w:asciiTheme="minorHAnsi" w:hAnsiTheme="minorHAnsi" w:cstheme="minorHAnsi"/>
          <w:color w:val="auto"/>
        </w:rPr>
        <w:t>has overall responsibility for monitoring and evaluation</w:t>
      </w:r>
      <w:r w:rsidRPr="008806DE" w:rsidR="00297392">
        <w:rPr>
          <w:rFonts w:asciiTheme="minorHAnsi" w:hAnsiTheme="minorHAnsi" w:cstheme="minorHAnsi"/>
          <w:color w:val="auto"/>
        </w:rPr>
        <w:t xml:space="preserve"> of the curriculum. T</w:t>
      </w:r>
      <w:r w:rsidRPr="008806DE">
        <w:rPr>
          <w:rFonts w:asciiTheme="minorHAnsi" w:hAnsiTheme="minorHAnsi" w:cstheme="minorHAnsi"/>
          <w:color w:val="auto"/>
        </w:rPr>
        <w:t>he RE subject leader will assist the h</w:t>
      </w:r>
      <w:r w:rsidRPr="008806DE" w:rsidR="007C4E1E">
        <w:rPr>
          <w:rFonts w:asciiTheme="minorHAnsi" w:hAnsiTheme="minorHAnsi" w:cstheme="minorHAnsi"/>
          <w:color w:val="auto"/>
        </w:rPr>
        <w:t xml:space="preserve">eadteacher </w:t>
      </w:r>
      <w:r w:rsidRPr="008806DE" w:rsidR="00297392">
        <w:rPr>
          <w:rFonts w:asciiTheme="minorHAnsi" w:hAnsiTheme="minorHAnsi" w:cstheme="minorHAnsi"/>
          <w:color w:val="auto"/>
        </w:rPr>
        <w:t xml:space="preserve">and governors </w:t>
      </w:r>
      <w:r w:rsidRPr="008806DE" w:rsidR="007C4E1E">
        <w:rPr>
          <w:rFonts w:asciiTheme="minorHAnsi" w:hAnsiTheme="minorHAnsi" w:cstheme="minorHAnsi"/>
          <w:color w:val="auto"/>
        </w:rPr>
        <w:t>by</w:t>
      </w:r>
      <w:r w:rsidRPr="008806DE" w:rsidR="00297392">
        <w:rPr>
          <w:rFonts w:asciiTheme="minorHAnsi" w:hAnsiTheme="minorHAnsi" w:cstheme="minorHAnsi"/>
          <w:color w:val="auto"/>
        </w:rPr>
        <w:t>:</w:t>
      </w:r>
    </w:p>
    <w:p w:rsidRPr="008806DE" w:rsidR="00CD229D" w:rsidP="00524635" w:rsidRDefault="007C4E1E" w14:paraId="64492559" w14:textId="5F1951C8">
      <w:pPr>
        <w:pStyle w:val="ListParagraph"/>
        <w:numPr>
          <w:ilvl w:val="1"/>
          <w:numId w:val="6"/>
        </w:numPr>
        <w:spacing w:after="0"/>
        <w:jc w:val="both"/>
        <w:rPr>
          <w:rFonts w:asciiTheme="minorHAnsi" w:hAnsiTheme="minorHAnsi" w:cstheme="minorHAnsi"/>
          <w:b/>
          <w:color w:val="auto"/>
          <w:u w:val="single"/>
        </w:rPr>
      </w:pPr>
      <w:r w:rsidRPr="008806DE">
        <w:rPr>
          <w:rFonts w:asciiTheme="minorHAnsi" w:hAnsiTheme="minorHAnsi" w:cstheme="minorHAnsi"/>
          <w:color w:val="auto"/>
        </w:rPr>
        <w:t xml:space="preserve">monitoring long term and </w:t>
      </w:r>
      <w:r w:rsidRPr="008806DE" w:rsidR="008806DE">
        <w:rPr>
          <w:rFonts w:asciiTheme="minorHAnsi" w:hAnsiTheme="minorHAnsi" w:cstheme="minorHAnsi"/>
          <w:color w:val="auto"/>
        </w:rPr>
        <w:t>medium-term</w:t>
      </w:r>
      <w:r w:rsidRPr="008806DE" w:rsidR="00CD229D">
        <w:rPr>
          <w:rFonts w:asciiTheme="minorHAnsi" w:hAnsiTheme="minorHAnsi" w:cstheme="minorHAnsi"/>
          <w:color w:val="auto"/>
        </w:rPr>
        <w:t xml:space="preserve"> plans</w:t>
      </w:r>
      <w:r w:rsidR="00524635">
        <w:rPr>
          <w:rFonts w:asciiTheme="minorHAnsi" w:hAnsiTheme="minorHAnsi" w:cstheme="minorHAnsi"/>
          <w:color w:val="auto"/>
        </w:rPr>
        <w:t xml:space="preserve"> to ensure that all pupils receive their legal entitlement to religious education and that </w:t>
      </w:r>
      <w:r w:rsidRPr="003870F7" w:rsidR="00524635">
        <w:rPr>
          <w:rFonts w:asciiTheme="minorHAnsi" w:hAnsiTheme="minorHAnsi" w:cstheme="minorHAnsi"/>
        </w:rPr>
        <w:t>RE provision reflects the</w:t>
      </w:r>
      <w:r w:rsidR="00524635">
        <w:rPr>
          <w:rFonts w:cstheme="minorHAnsi"/>
        </w:rPr>
        <w:t xml:space="preserve"> </w:t>
      </w:r>
      <w:hyperlink w:history="1" r:id="rId10">
        <w:r w:rsidRPr="00297392" w:rsidR="00524635">
          <w:rPr>
            <w:rStyle w:val="Hyperlink"/>
            <w:rFonts w:cstheme="minorHAnsi"/>
          </w:rPr>
          <w:t>Church of England Statement of Entitlement</w:t>
        </w:r>
      </w:hyperlink>
      <w:r w:rsidR="00524635">
        <w:rPr>
          <w:rFonts w:cstheme="minorHAnsi"/>
        </w:rPr>
        <w:t>.</w:t>
      </w:r>
    </w:p>
    <w:p w:rsidRPr="008806DE" w:rsidR="00CD229D" w:rsidP="00524635" w:rsidRDefault="00CD229D" w14:paraId="652AA211" w14:textId="67F59485">
      <w:pPr>
        <w:pStyle w:val="ListParagraph"/>
        <w:numPr>
          <w:ilvl w:val="1"/>
          <w:numId w:val="6"/>
        </w:numPr>
        <w:spacing w:after="0"/>
        <w:jc w:val="both"/>
        <w:rPr>
          <w:rFonts w:asciiTheme="minorHAnsi" w:hAnsiTheme="minorHAnsi" w:cstheme="minorHAnsi"/>
          <w:color w:val="auto"/>
        </w:rPr>
      </w:pPr>
      <w:r w:rsidRPr="008806DE">
        <w:rPr>
          <w:rFonts w:asciiTheme="minorHAnsi" w:hAnsiTheme="minorHAnsi" w:cstheme="minorHAnsi"/>
          <w:color w:val="auto"/>
        </w:rPr>
        <w:t>monit</w:t>
      </w:r>
      <w:r w:rsidRPr="008806DE" w:rsidR="00A40B41">
        <w:rPr>
          <w:rFonts w:asciiTheme="minorHAnsi" w:hAnsiTheme="minorHAnsi" w:cstheme="minorHAnsi"/>
          <w:color w:val="auto"/>
        </w:rPr>
        <w:t xml:space="preserve">oring RE through work scrutiny and observation of </w:t>
      </w:r>
      <w:r w:rsidRPr="008806DE" w:rsidR="00602100">
        <w:rPr>
          <w:rFonts w:asciiTheme="minorHAnsi" w:hAnsiTheme="minorHAnsi" w:cstheme="minorHAnsi"/>
          <w:color w:val="auto"/>
        </w:rPr>
        <w:t>teaching</w:t>
      </w:r>
      <w:r w:rsidRPr="008806DE" w:rsidR="00A40B41">
        <w:rPr>
          <w:rFonts w:asciiTheme="minorHAnsi" w:hAnsiTheme="minorHAnsi" w:cstheme="minorHAnsi"/>
          <w:color w:val="auto"/>
        </w:rPr>
        <w:t xml:space="preserve">, </w:t>
      </w:r>
      <w:r w:rsidRPr="008806DE" w:rsidR="00602100">
        <w:rPr>
          <w:rFonts w:asciiTheme="minorHAnsi" w:hAnsiTheme="minorHAnsi" w:cstheme="minorHAnsi"/>
          <w:color w:val="auto"/>
        </w:rPr>
        <w:t>carrying out pupil conferencing/</w:t>
      </w:r>
      <w:r w:rsidRPr="008806DE" w:rsidR="00A40B41">
        <w:rPr>
          <w:rFonts w:asciiTheme="minorHAnsi" w:hAnsiTheme="minorHAnsi" w:cstheme="minorHAnsi"/>
          <w:color w:val="auto"/>
        </w:rPr>
        <w:t>pupil voice</w:t>
      </w:r>
      <w:r w:rsidRPr="008806DE" w:rsidR="00602100">
        <w:rPr>
          <w:rFonts w:asciiTheme="minorHAnsi" w:hAnsiTheme="minorHAnsi" w:cstheme="minorHAnsi"/>
          <w:color w:val="auto"/>
        </w:rPr>
        <w:t xml:space="preserve"> sessions; reviewing the</w:t>
      </w:r>
      <w:r w:rsidRPr="008806DE" w:rsidR="00A40B41">
        <w:rPr>
          <w:rFonts w:asciiTheme="minorHAnsi" w:hAnsiTheme="minorHAnsi" w:cstheme="minorHAnsi"/>
          <w:color w:val="auto"/>
        </w:rPr>
        <w:t xml:space="preserve"> learning environment/lesson visits.</w:t>
      </w:r>
    </w:p>
    <w:p w:rsidRPr="003870F7" w:rsidR="003870F7" w:rsidP="00524635" w:rsidRDefault="003870F7" w14:paraId="1BBF793C" w14:textId="1B1DD813">
      <w:pPr>
        <w:pStyle w:val="BodyText"/>
        <w:spacing w:after="0" w:line="240" w:lineRule="auto"/>
        <w:jc w:val="both"/>
        <w:rPr>
          <w:rFonts w:cstheme="minorHAnsi"/>
          <w:u w:val="single"/>
        </w:rPr>
      </w:pPr>
    </w:p>
    <w:p w:rsidRPr="00524635" w:rsidR="003870F7" w:rsidP="00524635" w:rsidRDefault="003870F7" w14:paraId="1B9AB735" w14:textId="2431873C">
      <w:pPr>
        <w:pStyle w:val="BodyText"/>
        <w:spacing w:after="0" w:line="240" w:lineRule="auto"/>
        <w:jc w:val="both"/>
        <w:rPr>
          <w:rFonts w:cstheme="minorHAnsi"/>
          <w:b/>
          <w:bCs/>
        </w:rPr>
      </w:pPr>
      <w:r w:rsidRPr="00524635">
        <w:rPr>
          <w:rFonts w:cstheme="minorHAnsi"/>
          <w:b/>
          <w:bCs/>
        </w:rPr>
        <w:t>The subject leader wil</w:t>
      </w:r>
      <w:r w:rsidRPr="00524635" w:rsidR="00524635">
        <w:rPr>
          <w:rFonts w:cstheme="minorHAnsi"/>
          <w:b/>
          <w:bCs/>
        </w:rPr>
        <w:t>l also</w:t>
      </w:r>
      <w:r w:rsidRPr="00524635">
        <w:rPr>
          <w:rFonts w:cstheme="minorHAnsi"/>
          <w:b/>
          <w:bCs/>
        </w:rPr>
        <w:t>:</w:t>
      </w:r>
    </w:p>
    <w:p w:rsidR="00524635" w:rsidP="00524635" w:rsidRDefault="003870F7" w14:paraId="54A3AEC3" w14:textId="77777777">
      <w:pPr>
        <w:pStyle w:val="BodyText"/>
        <w:numPr>
          <w:ilvl w:val="0"/>
          <w:numId w:val="6"/>
        </w:numPr>
        <w:spacing w:after="0" w:line="240" w:lineRule="auto"/>
        <w:jc w:val="both"/>
        <w:rPr>
          <w:rFonts w:cstheme="minorHAnsi"/>
        </w:rPr>
      </w:pPr>
      <w:r w:rsidRPr="003870F7">
        <w:rPr>
          <w:rFonts w:cstheme="minorHAnsi"/>
        </w:rPr>
        <w:t xml:space="preserve">Produce and regularly review </w:t>
      </w:r>
      <w:r w:rsidR="00297392">
        <w:rPr>
          <w:rFonts w:cstheme="minorHAnsi"/>
        </w:rPr>
        <w:t>this</w:t>
      </w:r>
      <w:r w:rsidRPr="003870F7">
        <w:rPr>
          <w:rFonts w:cstheme="minorHAnsi"/>
        </w:rPr>
        <w:t xml:space="preserve"> subject policy to ensure that it remains up to date.</w:t>
      </w:r>
    </w:p>
    <w:p w:rsidR="00524635" w:rsidP="00524635" w:rsidRDefault="00524635" w14:paraId="4D333DEF" w14:textId="77777777">
      <w:pPr>
        <w:pStyle w:val="BodyText"/>
        <w:numPr>
          <w:ilvl w:val="0"/>
          <w:numId w:val="6"/>
        </w:numPr>
        <w:spacing w:after="0" w:line="240" w:lineRule="auto"/>
        <w:jc w:val="both"/>
        <w:rPr>
          <w:rFonts w:cstheme="minorHAnsi"/>
        </w:rPr>
      </w:pPr>
      <w:r>
        <w:rPr>
          <w:rFonts w:cstheme="minorHAnsi"/>
        </w:rPr>
        <w:t>B</w:t>
      </w:r>
      <w:r w:rsidRPr="00524635">
        <w:rPr>
          <w:rFonts w:cstheme="minorHAnsi"/>
        </w:rPr>
        <w:t>e responsible for drawing up an action plan for religious education.  Generally</w:t>
      </w:r>
      <w:r>
        <w:rPr>
          <w:rFonts w:cstheme="minorHAnsi"/>
        </w:rPr>
        <w:t>,</w:t>
      </w:r>
      <w:r w:rsidRPr="00524635">
        <w:rPr>
          <w:rFonts w:cstheme="minorHAnsi"/>
        </w:rPr>
        <w:t xml:space="preserve"> this will be an annual plan and should be informed by this policy.</w:t>
      </w:r>
    </w:p>
    <w:p w:rsidRPr="00524635" w:rsidR="00524635" w:rsidP="00524635" w:rsidRDefault="00524635" w14:paraId="1F7F47F8" w14:textId="538F4739">
      <w:pPr>
        <w:pStyle w:val="BodyText"/>
        <w:numPr>
          <w:ilvl w:val="0"/>
          <w:numId w:val="6"/>
        </w:numPr>
        <w:spacing w:after="0" w:line="240" w:lineRule="auto"/>
        <w:jc w:val="both"/>
        <w:rPr>
          <w:rFonts w:cstheme="minorHAnsi"/>
        </w:rPr>
      </w:pPr>
      <w:r>
        <w:rPr>
          <w:rFonts w:cstheme="minorHAnsi"/>
        </w:rPr>
        <w:t>K</w:t>
      </w:r>
      <w:r w:rsidRPr="00524635">
        <w:rPr>
          <w:rFonts w:cstheme="minorHAnsi"/>
        </w:rPr>
        <w:t>eep a file</w:t>
      </w:r>
      <w:r>
        <w:rPr>
          <w:rFonts w:cstheme="minorHAnsi"/>
        </w:rPr>
        <w:t>/photographic record</w:t>
      </w:r>
      <w:r w:rsidRPr="00524635">
        <w:rPr>
          <w:rFonts w:cstheme="minorHAnsi"/>
        </w:rPr>
        <w:t xml:space="preserve"> of examples of </w:t>
      </w:r>
      <w:r>
        <w:rPr>
          <w:rFonts w:cstheme="minorHAnsi"/>
        </w:rPr>
        <w:t xml:space="preserve">pupils’ </w:t>
      </w:r>
      <w:r w:rsidRPr="00524635">
        <w:rPr>
          <w:rFonts w:cstheme="minorHAnsi"/>
        </w:rPr>
        <w:t>work to demonstrate continuity and progression.</w:t>
      </w:r>
    </w:p>
    <w:p w:rsidRPr="003870F7" w:rsidR="003870F7" w:rsidP="00524635" w:rsidRDefault="003870F7" w14:paraId="383A5964" w14:textId="77777777">
      <w:pPr>
        <w:pStyle w:val="BodyText"/>
        <w:numPr>
          <w:ilvl w:val="0"/>
          <w:numId w:val="6"/>
        </w:numPr>
        <w:spacing w:after="0" w:line="240" w:lineRule="auto"/>
        <w:jc w:val="both"/>
        <w:rPr>
          <w:rFonts w:cstheme="minorHAnsi"/>
        </w:rPr>
      </w:pPr>
      <w:r w:rsidRPr="003870F7">
        <w:rPr>
          <w:rFonts w:cstheme="minorHAnsi"/>
        </w:rPr>
        <w:t>Ensure all teachers know what should be taught in religious education, what resources are available, and what standards of attainment are expected at the end of each Key Stage.</w:t>
      </w:r>
    </w:p>
    <w:p w:rsidRPr="003870F7" w:rsidR="003870F7" w:rsidP="00524635" w:rsidRDefault="003870F7" w14:paraId="31841C7B" w14:textId="77777777">
      <w:pPr>
        <w:pStyle w:val="BodyText"/>
        <w:numPr>
          <w:ilvl w:val="0"/>
          <w:numId w:val="6"/>
        </w:numPr>
        <w:spacing w:after="0" w:line="240" w:lineRule="auto"/>
        <w:jc w:val="both"/>
        <w:rPr>
          <w:rFonts w:cstheme="minorHAnsi"/>
        </w:rPr>
      </w:pPr>
      <w:r w:rsidRPr="003870F7">
        <w:rPr>
          <w:rFonts w:cstheme="minorHAnsi"/>
        </w:rPr>
        <w:t xml:space="preserve">Monitor and review the implementation of policy and units of work. </w:t>
      </w:r>
    </w:p>
    <w:p w:rsidRPr="003870F7" w:rsidR="003870F7" w:rsidP="00524635" w:rsidRDefault="003870F7" w14:paraId="34457BA4" w14:textId="77777777">
      <w:pPr>
        <w:pStyle w:val="BodyText"/>
        <w:numPr>
          <w:ilvl w:val="0"/>
          <w:numId w:val="6"/>
        </w:numPr>
        <w:spacing w:after="0" w:line="240" w:lineRule="auto"/>
        <w:jc w:val="both"/>
        <w:rPr>
          <w:rFonts w:cstheme="minorHAnsi"/>
        </w:rPr>
      </w:pPr>
      <w:r w:rsidRPr="003870F7">
        <w:rPr>
          <w:rFonts w:cstheme="minorHAnsi"/>
        </w:rPr>
        <w:t>Monitor the quality and effectiveness of teaching and learning in RE and pupils’ progress and standards.</w:t>
      </w:r>
    </w:p>
    <w:p w:rsidRPr="003870F7" w:rsidR="003870F7" w:rsidP="00524635" w:rsidRDefault="003870F7" w14:paraId="68A51E10" w14:textId="77777777">
      <w:pPr>
        <w:pStyle w:val="BodyText"/>
        <w:numPr>
          <w:ilvl w:val="0"/>
          <w:numId w:val="6"/>
        </w:numPr>
        <w:spacing w:after="0" w:line="240" w:lineRule="auto"/>
        <w:jc w:val="both"/>
        <w:rPr>
          <w:rFonts w:cstheme="minorHAnsi"/>
        </w:rPr>
      </w:pPr>
      <w:r w:rsidRPr="003870F7">
        <w:rPr>
          <w:rFonts w:cstheme="minorHAnsi"/>
        </w:rPr>
        <w:t xml:space="preserve">Ensure there are rigorous assessment systems in place to enable teachers and pupils to gauge progress and attainment in RE. </w:t>
      </w:r>
    </w:p>
    <w:p w:rsidRPr="003870F7" w:rsidR="003870F7" w:rsidP="2D68A678" w:rsidRDefault="003870F7" w14:paraId="217F43B3" w14:textId="79C0FA6E">
      <w:pPr>
        <w:pStyle w:val="BodyText"/>
        <w:numPr>
          <w:ilvl w:val="0"/>
          <w:numId w:val="6"/>
        </w:numPr>
        <w:spacing w:after="0" w:line="240" w:lineRule="auto"/>
        <w:jc w:val="both"/>
        <w:rPr>
          <w:rFonts w:cs="Calibri" w:cstheme="minorAscii"/>
        </w:rPr>
      </w:pPr>
      <w:r w:rsidRPr="2D68A678" w:rsidR="003870F7">
        <w:rPr>
          <w:rFonts w:cs="Calibri" w:cstheme="minorAscii"/>
        </w:rPr>
        <w:t>Monitor,</w:t>
      </w:r>
      <w:r w:rsidRPr="2D68A678" w:rsidR="2223E9ED">
        <w:rPr>
          <w:rFonts w:cs="Calibri" w:cstheme="minorAscii"/>
        </w:rPr>
        <w:t xml:space="preserve"> </w:t>
      </w:r>
      <w:r w:rsidRPr="2D68A678" w:rsidR="003870F7">
        <w:rPr>
          <w:rFonts w:cs="Calibri" w:cstheme="minorAscii"/>
        </w:rPr>
        <w:t>analyse and question RE assessments carried out by staff</w:t>
      </w:r>
      <w:r w:rsidRPr="2D68A678" w:rsidR="008806DE">
        <w:rPr>
          <w:rFonts w:cs="Calibri" w:cstheme="minorAscii"/>
        </w:rPr>
        <w:t xml:space="preserve"> so that assessment informs future teaching.</w:t>
      </w:r>
    </w:p>
    <w:p w:rsidRPr="003870F7" w:rsidR="003870F7" w:rsidP="00524635" w:rsidRDefault="003870F7" w14:paraId="2A54F57B" w14:textId="77777777">
      <w:pPr>
        <w:pStyle w:val="BodyText"/>
        <w:numPr>
          <w:ilvl w:val="0"/>
          <w:numId w:val="6"/>
        </w:numPr>
        <w:spacing w:after="0" w:line="240" w:lineRule="auto"/>
        <w:jc w:val="both"/>
        <w:rPr>
          <w:rFonts w:cstheme="minorHAnsi"/>
        </w:rPr>
      </w:pPr>
      <w:r w:rsidRPr="003870F7">
        <w:rPr>
          <w:rFonts w:cstheme="minorHAnsi"/>
        </w:rPr>
        <w:t xml:space="preserve">Liaise with the HT and Governors to feedback on the monitoring and impact of RE across the school. </w:t>
      </w:r>
    </w:p>
    <w:p w:rsidRPr="003870F7" w:rsidR="00524635" w:rsidP="00524635" w:rsidRDefault="00524635" w14:paraId="136D5B37" w14:textId="71E13F46">
      <w:pPr>
        <w:pStyle w:val="ListParagraph"/>
        <w:numPr>
          <w:ilvl w:val="0"/>
          <w:numId w:val="6"/>
        </w:numPr>
        <w:spacing w:after="0"/>
        <w:jc w:val="both"/>
        <w:rPr>
          <w:rFonts w:asciiTheme="minorHAnsi" w:hAnsiTheme="minorHAnsi" w:cstheme="minorHAnsi"/>
          <w:b/>
          <w:color w:val="auto"/>
          <w:u w:val="single"/>
        </w:rPr>
      </w:pPr>
      <w:r>
        <w:rPr>
          <w:rFonts w:asciiTheme="minorHAnsi" w:hAnsiTheme="minorHAnsi" w:cstheme="minorHAnsi"/>
          <w:color w:val="auto"/>
        </w:rPr>
        <w:t>K</w:t>
      </w:r>
      <w:r w:rsidRPr="003870F7">
        <w:rPr>
          <w:rFonts w:asciiTheme="minorHAnsi" w:hAnsiTheme="minorHAnsi" w:cstheme="minorHAnsi"/>
          <w:color w:val="auto"/>
        </w:rPr>
        <w:t>eep up to date with information, initiatives and developments in religious education and disseminate this as appropriate.</w:t>
      </w:r>
    </w:p>
    <w:p w:rsidRPr="003870F7" w:rsidR="003870F7" w:rsidP="00524635" w:rsidRDefault="003870F7" w14:paraId="185A4627" w14:textId="77777777">
      <w:pPr>
        <w:pStyle w:val="BodyText"/>
        <w:numPr>
          <w:ilvl w:val="0"/>
          <w:numId w:val="6"/>
        </w:numPr>
        <w:spacing w:after="0" w:line="240" w:lineRule="auto"/>
        <w:jc w:val="both"/>
        <w:rPr>
          <w:rFonts w:cstheme="minorHAnsi"/>
        </w:rPr>
      </w:pPr>
      <w:r w:rsidRPr="003870F7">
        <w:rPr>
          <w:rFonts w:cstheme="minorHAnsi"/>
        </w:rPr>
        <w:t>Support colleagues by sharing new ideas and pedagogy, to help develop their subject confidence and expertise through CPD opportunities and support sessions.</w:t>
      </w:r>
    </w:p>
    <w:p w:rsidRPr="003870F7" w:rsidR="003870F7" w:rsidP="00524635" w:rsidRDefault="003870F7" w14:paraId="5A42112B" w14:textId="2F6A36A5">
      <w:pPr>
        <w:pStyle w:val="BodyText"/>
        <w:numPr>
          <w:ilvl w:val="0"/>
          <w:numId w:val="6"/>
        </w:numPr>
        <w:spacing w:after="0" w:line="240" w:lineRule="auto"/>
        <w:jc w:val="both"/>
        <w:rPr>
          <w:rFonts w:cstheme="minorHAnsi"/>
        </w:rPr>
      </w:pPr>
      <w:r w:rsidRPr="003870F7">
        <w:rPr>
          <w:rFonts w:cstheme="minorHAnsi"/>
        </w:rPr>
        <w:lastRenderedPageBreak/>
        <w:t xml:space="preserve">Seek opportunities to share effective practice locally and regionally and engage in professional development for themselves and other staff members.   </w:t>
      </w:r>
    </w:p>
    <w:p w:rsidRPr="003870F7" w:rsidR="003870F7" w:rsidP="00524635" w:rsidRDefault="003870F7" w14:paraId="33999802" w14:textId="77777777">
      <w:pPr>
        <w:pStyle w:val="BodyText"/>
        <w:numPr>
          <w:ilvl w:val="0"/>
          <w:numId w:val="6"/>
        </w:numPr>
        <w:spacing w:after="0" w:line="240" w:lineRule="auto"/>
        <w:jc w:val="both"/>
        <w:rPr>
          <w:rFonts w:cstheme="minorHAnsi"/>
        </w:rPr>
      </w:pPr>
      <w:r w:rsidRPr="003870F7">
        <w:rPr>
          <w:rFonts w:cstheme="minorHAnsi"/>
        </w:rPr>
        <w:t xml:space="preserve">Oversee the RE budget and monitor RE resources to ensure they are kept and stored respectfully and replaced where necessary. </w:t>
      </w:r>
    </w:p>
    <w:p w:rsidRPr="003870F7" w:rsidR="003870F7" w:rsidP="00524635" w:rsidRDefault="003870F7" w14:paraId="26694218" w14:textId="77777777">
      <w:pPr>
        <w:pStyle w:val="Default"/>
        <w:numPr>
          <w:ilvl w:val="0"/>
          <w:numId w:val="6"/>
        </w:numPr>
        <w:jc w:val="both"/>
        <w:rPr>
          <w:rFonts w:asciiTheme="minorHAnsi" w:hAnsiTheme="minorHAnsi" w:cstheme="minorHAnsi"/>
          <w:color w:val="auto"/>
          <w:sz w:val="22"/>
          <w:szCs w:val="22"/>
        </w:rPr>
      </w:pPr>
      <w:r w:rsidRPr="003870F7">
        <w:rPr>
          <w:rFonts w:asciiTheme="minorHAnsi" w:hAnsiTheme="minorHAnsi" w:cstheme="minorHAnsi"/>
          <w:color w:val="auto"/>
          <w:sz w:val="22"/>
          <w:szCs w:val="22"/>
        </w:rPr>
        <w:t xml:space="preserve">Ensure there is a school protocol, that covers safeguarding procedures and a suitability process, for when visitors are invited into RE lessons.  </w:t>
      </w:r>
    </w:p>
    <w:p w:rsidRPr="00524635" w:rsidR="008114D9" w:rsidP="00524635" w:rsidRDefault="008806DE" w14:paraId="736D9E77" w14:textId="2396A988">
      <w:pPr>
        <w:pStyle w:val="ListParagraph"/>
        <w:numPr>
          <w:ilvl w:val="0"/>
          <w:numId w:val="6"/>
        </w:numPr>
        <w:spacing w:after="0"/>
        <w:jc w:val="both"/>
        <w:rPr>
          <w:rFonts w:asciiTheme="minorHAnsi" w:hAnsiTheme="minorHAnsi" w:cstheme="minorHAnsi"/>
          <w:b/>
          <w:color w:val="auto"/>
          <w:u w:val="single"/>
        </w:rPr>
      </w:pPr>
      <w:r>
        <w:rPr>
          <w:rFonts w:asciiTheme="minorHAnsi" w:hAnsiTheme="minorHAnsi" w:cstheme="minorHAnsi"/>
          <w:color w:val="auto"/>
        </w:rPr>
        <w:t>L</w:t>
      </w:r>
      <w:r w:rsidRPr="003870F7">
        <w:rPr>
          <w:rFonts w:asciiTheme="minorHAnsi" w:hAnsiTheme="minorHAnsi" w:cstheme="minorHAnsi"/>
          <w:color w:val="auto"/>
        </w:rPr>
        <w:t>iaise with the</w:t>
      </w:r>
      <w:r>
        <w:rPr>
          <w:rFonts w:asciiTheme="minorHAnsi" w:hAnsiTheme="minorHAnsi" w:cstheme="minorHAnsi"/>
          <w:color w:val="auto"/>
        </w:rPr>
        <w:t xml:space="preserve"> school’s</w:t>
      </w:r>
      <w:r w:rsidRPr="003870F7">
        <w:rPr>
          <w:rFonts w:asciiTheme="minorHAnsi" w:hAnsiTheme="minorHAnsi" w:cstheme="minorHAnsi"/>
          <w:color w:val="auto"/>
        </w:rPr>
        <w:t xml:space="preserve"> Diocesan adviser </w:t>
      </w:r>
      <w:r>
        <w:rPr>
          <w:rFonts w:asciiTheme="minorHAnsi" w:hAnsiTheme="minorHAnsi" w:cstheme="minorHAnsi"/>
          <w:color w:val="auto"/>
        </w:rPr>
        <w:t xml:space="preserve">and/or the Diocesan adviser </w:t>
      </w:r>
      <w:r w:rsidRPr="003870F7">
        <w:rPr>
          <w:rFonts w:asciiTheme="minorHAnsi" w:hAnsiTheme="minorHAnsi" w:cstheme="minorHAnsi"/>
          <w:color w:val="auto"/>
        </w:rPr>
        <w:t>with responsibility for Religious Education</w:t>
      </w:r>
      <w:r w:rsidRPr="003870F7">
        <w:rPr>
          <w:rFonts w:asciiTheme="minorHAnsi" w:hAnsiTheme="minorHAnsi" w:cstheme="minorHAnsi"/>
          <w:color w:val="auto"/>
        </w:rPr>
        <w:t xml:space="preserve"> </w:t>
      </w:r>
    </w:p>
    <w:p w:rsidRPr="003870F7" w:rsidR="008114D9" w:rsidP="00524635" w:rsidRDefault="008114D9" w14:paraId="4BD64D69" w14:textId="77777777">
      <w:pPr>
        <w:spacing w:after="0"/>
        <w:jc w:val="both"/>
        <w:rPr>
          <w:rFonts w:asciiTheme="minorHAnsi" w:hAnsiTheme="minorHAnsi" w:cstheme="minorHAnsi"/>
          <w:b/>
          <w:color w:val="auto"/>
          <w:u w:val="single"/>
        </w:rPr>
      </w:pPr>
    </w:p>
    <w:p w:rsidRPr="003870F7" w:rsidR="00602100" w:rsidP="00524635" w:rsidRDefault="008114D9" w14:paraId="5155A0E7" w14:textId="40503DA4">
      <w:pPr>
        <w:spacing w:after="0"/>
        <w:jc w:val="both"/>
        <w:rPr>
          <w:rFonts w:asciiTheme="minorHAnsi" w:hAnsiTheme="minorHAnsi" w:cstheme="minorHAnsi"/>
          <w:b/>
          <w:color w:val="auto"/>
        </w:rPr>
      </w:pPr>
      <w:r w:rsidRPr="003870F7">
        <w:rPr>
          <w:rFonts w:asciiTheme="minorHAnsi" w:hAnsiTheme="minorHAnsi" w:cstheme="minorHAnsi"/>
          <w:b/>
          <w:color w:val="auto"/>
        </w:rPr>
        <w:t xml:space="preserve">Date </w:t>
      </w:r>
      <w:r w:rsidR="00524635">
        <w:rPr>
          <w:rFonts w:asciiTheme="minorHAnsi" w:hAnsiTheme="minorHAnsi" w:cstheme="minorHAnsi"/>
          <w:b/>
          <w:color w:val="auto"/>
        </w:rPr>
        <w:t>policy reviewed and a</w:t>
      </w:r>
      <w:r w:rsidRPr="003870F7" w:rsidR="00602100">
        <w:rPr>
          <w:rFonts w:asciiTheme="minorHAnsi" w:hAnsiTheme="minorHAnsi" w:cstheme="minorHAnsi"/>
          <w:b/>
          <w:color w:val="auto"/>
        </w:rPr>
        <w:t>dopted by Governing Body/MAT:</w:t>
      </w:r>
    </w:p>
    <w:p w:rsidRPr="003870F7" w:rsidR="008114D9" w:rsidP="00524635" w:rsidRDefault="008114D9" w14:paraId="6A9B7B02" w14:textId="77777777">
      <w:pPr>
        <w:spacing w:after="0"/>
        <w:jc w:val="both"/>
        <w:rPr>
          <w:rFonts w:asciiTheme="minorHAnsi" w:hAnsiTheme="minorHAnsi" w:cstheme="minorHAnsi"/>
          <w:b/>
          <w:color w:val="auto"/>
        </w:rPr>
      </w:pPr>
    </w:p>
    <w:p w:rsidRPr="003870F7" w:rsidR="008114D9" w:rsidP="00524635" w:rsidRDefault="008114D9" w14:paraId="6E4D3B7A" w14:textId="4860CB3F">
      <w:pPr>
        <w:spacing w:after="0"/>
        <w:jc w:val="both"/>
        <w:rPr>
          <w:rFonts w:asciiTheme="minorHAnsi" w:hAnsiTheme="minorHAnsi" w:cstheme="minorHAnsi"/>
          <w:b/>
          <w:color w:val="auto"/>
        </w:rPr>
      </w:pPr>
      <w:r w:rsidRPr="003870F7">
        <w:rPr>
          <w:rFonts w:asciiTheme="minorHAnsi" w:hAnsiTheme="minorHAnsi" w:cstheme="minorHAnsi"/>
          <w:b/>
          <w:color w:val="auto"/>
        </w:rPr>
        <w:t>Headteacher signed:                                                                                    Date:</w:t>
      </w:r>
    </w:p>
    <w:p w:rsidRPr="003870F7" w:rsidR="008114D9" w:rsidP="00524635" w:rsidRDefault="008114D9" w14:paraId="3E0185C5" w14:textId="77777777">
      <w:pPr>
        <w:spacing w:after="0"/>
        <w:jc w:val="both"/>
        <w:rPr>
          <w:rFonts w:asciiTheme="minorHAnsi" w:hAnsiTheme="minorHAnsi" w:cstheme="minorHAnsi"/>
          <w:b/>
          <w:color w:val="auto"/>
        </w:rPr>
      </w:pPr>
    </w:p>
    <w:p w:rsidRPr="003870F7" w:rsidR="008114D9" w:rsidP="00524635" w:rsidRDefault="008114D9" w14:paraId="4C64FE4F" w14:textId="597CEA53">
      <w:pPr>
        <w:spacing w:after="0"/>
        <w:jc w:val="both"/>
        <w:rPr>
          <w:rFonts w:asciiTheme="minorHAnsi" w:hAnsiTheme="minorHAnsi" w:cstheme="minorHAnsi"/>
          <w:b/>
          <w:color w:val="auto"/>
        </w:rPr>
      </w:pPr>
      <w:r w:rsidRPr="003870F7">
        <w:rPr>
          <w:rFonts w:asciiTheme="minorHAnsi" w:hAnsiTheme="minorHAnsi" w:cstheme="minorHAnsi"/>
          <w:b/>
          <w:color w:val="auto"/>
        </w:rPr>
        <w:t>Chair of Governors signed:                                                                          Date:</w:t>
      </w:r>
    </w:p>
    <w:p w:rsidRPr="003870F7" w:rsidR="00136A92" w:rsidP="00524635" w:rsidRDefault="00136A92" w14:paraId="530871B0" w14:textId="77777777">
      <w:pPr>
        <w:spacing w:after="0"/>
        <w:jc w:val="both"/>
        <w:rPr>
          <w:rFonts w:asciiTheme="minorHAnsi" w:hAnsiTheme="minorHAnsi" w:cstheme="minorHAnsi"/>
        </w:rPr>
      </w:pPr>
    </w:p>
    <w:p w:rsidRPr="003870F7" w:rsidR="00524635" w:rsidP="00524635" w:rsidRDefault="00524635" w14:paraId="0C9BCC21" w14:textId="77777777">
      <w:pPr>
        <w:spacing w:after="0"/>
        <w:jc w:val="both"/>
        <w:rPr>
          <w:rFonts w:asciiTheme="minorHAnsi" w:hAnsiTheme="minorHAnsi" w:cstheme="minorHAnsi"/>
          <w:b/>
          <w:bCs/>
        </w:rPr>
      </w:pPr>
      <w:r w:rsidRPr="003870F7">
        <w:rPr>
          <w:rFonts w:asciiTheme="minorHAnsi" w:hAnsiTheme="minorHAnsi" w:cstheme="minorHAnsi"/>
          <w:b/>
          <w:bCs/>
        </w:rPr>
        <w:t>Frequency of Review:</w:t>
      </w:r>
    </w:p>
    <w:p w:rsidRPr="003870F7" w:rsidR="00524635" w:rsidP="00524635" w:rsidRDefault="00524635" w14:paraId="4FF2D88B" w14:textId="77777777">
      <w:pPr>
        <w:spacing w:after="0"/>
        <w:jc w:val="both"/>
        <w:rPr>
          <w:rFonts w:asciiTheme="minorHAnsi" w:hAnsiTheme="minorHAnsi" w:cstheme="minorHAnsi"/>
          <w:b/>
          <w:bCs/>
          <w:color w:val="auto"/>
        </w:rPr>
      </w:pPr>
      <w:r w:rsidRPr="003870F7">
        <w:rPr>
          <w:rFonts w:asciiTheme="minorHAnsi" w:hAnsiTheme="minorHAnsi" w:cstheme="minorHAnsi"/>
          <w:b/>
          <w:bCs/>
        </w:rPr>
        <w:t>Next review Due:</w:t>
      </w:r>
    </w:p>
    <w:p w:rsidRPr="003870F7" w:rsidR="00136A92" w:rsidP="003870F7" w:rsidRDefault="00136A92" w14:paraId="7CFE524B" w14:textId="77777777">
      <w:pPr>
        <w:spacing w:after="0"/>
        <w:rPr>
          <w:rFonts w:asciiTheme="minorHAnsi" w:hAnsiTheme="minorHAnsi" w:cstheme="minorHAnsi"/>
          <w:b/>
        </w:rPr>
      </w:pPr>
    </w:p>
    <w:p w:rsidRPr="003870F7" w:rsidR="003A42DB" w:rsidP="003870F7" w:rsidRDefault="003A42DB" w14:paraId="6DA92A62" w14:textId="77777777">
      <w:pPr>
        <w:pStyle w:val="Default"/>
        <w:rPr>
          <w:rFonts w:asciiTheme="minorHAnsi" w:hAnsiTheme="minorHAnsi" w:cstheme="minorHAnsi"/>
          <w:color w:val="auto"/>
          <w:sz w:val="22"/>
          <w:szCs w:val="22"/>
        </w:rPr>
      </w:pPr>
    </w:p>
    <w:p w:rsidRPr="003870F7" w:rsidR="003A42DB" w:rsidP="003870F7" w:rsidRDefault="003A42DB" w14:paraId="0DCBF5EE" w14:textId="77777777">
      <w:pPr>
        <w:pStyle w:val="Default"/>
        <w:rPr>
          <w:rFonts w:asciiTheme="minorHAnsi" w:hAnsiTheme="minorHAnsi" w:cstheme="minorHAnsi"/>
          <w:color w:val="auto"/>
          <w:sz w:val="22"/>
          <w:szCs w:val="22"/>
          <w:u w:val="single"/>
        </w:rPr>
      </w:pPr>
    </w:p>
    <w:p w:rsidRPr="003870F7" w:rsidR="003A42DB" w:rsidP="003870F7" w:rsidRDefault="003A42DB" w14:paraId="58C68B9E" w14:textId="77777777">
      <w:pPr>
        <w:pStyle w:val="BodyText"/>
        <w:spacing w:after="0" w:line="240" w:lineRule="auto"/>
        <w:jc w:val="both"/>
        <w:rPr>
          <w:rFonts w:cstheme="minorHAnsi"/>
        </w:rPr>
      </w:pPr>
    </w:p>
    <w:p w:rsidRPr="003870F7" w:rsidR="003A42DB" w:rsidP="003870F7" w:rsidRDefault="003A42DB" w14:paraId="53E720C3" w14:textId="77777777">
      <w:pPr>
        <w:pStyle w:val="BodyText"/>
        <w:spacing w:after="0" w:line="240" w:lineRule="auto"/>
        <w:rPr>
          <w:rFonts w:cstheme="minorHAnsi"/>
          <w:i/>
          <w:u w:val="single"/>
        </w:rPr>
      </w:pPr>
    </w:p>
    <w:p w:rsidRPr="003870F7" w:rsidR="003A42DB" w:rsidP="003870F7" w:rsidRDefault="003A42DB" w14:paraId="575110AE" w14:textId="574F204C">
      <w:pPr>
        <w:pStyle w:val="BodyText"/>
        <w:spacing w:after="0" w:line="240" w:lineRule="auto"/>
        <w:rPr>
          <w:rFonts w:cstheme="minorHAnsi"/>
          <w:u w:val="single"/>
        </w:rPr>
      </w:pPr>
    </w:p>
    <w:p w:rsidRPr="003870F7" w:rsidR="003A42DB" w:rsidP="003870F7" w:rsidRDefault="003A42DB" w14:paraId="5BF9C06C" w14:textId="77777777">
      <w:pPr>
        <w:pStyle w:val="BodyText"/>
        <w:spacing w:after="0" w:line="240" w:lineRule="auto"/>
        <w:rPr>
          <w:rFonts w:cstheme="minorHAnsi"/>
          <w:u w:val="single"/>
        </w:rPr>
      </w:pPr>
    </w:p>
    <w:p w:rsidRPr="003870F7" w:rsidR="003A42DB" w:rsidP="003870F7" w:rsidRDefault="003A42DB" w14:paraId="703548D4" w14:textId="77777777">
      <w:pPr>
        <w:autoSpaceDE w:val="0"/>
        <w:autoSpaceDN w:val="0"/>
        <w:adjustRightInd w:val="0"/>
        <w:spacing w:after="0"/>
        <w:rPr>
          <w:rFonts w:asciiTheme="minorHAnsi" w:hAnsiTheme="minorHAnsi" w:cstheme="minorHAnsi"/>
        </w:rPr>
      </w:pPr>
    </w:p>
    <w:p w:rsidRPr="003870F7" w:rsidR="00BB6CAC" w:rsidP="003870F7" w:rsidRDefault="00BB6CAC" w14:paraId="4D54878A" w14:textId="77777777">
      <w:pPr>
        <w:spacing w:after="0"/>
        <w:rPr>
          <w:rFonts w:asciiTheme="minorHAnsi" w:hAnsiTheme="minorHAnsi" w:cstheme="minorHAnsi"/>
        </w:rPr>
      </w:pPr>
    </w:p>
    <w:p w:rsidRPr="003870F7" w:rsidR="00BB6CAC" w:rsidP="003870F7" w:rsidRDefault="00BB6CAC" w14:paraId="3EE09405" w14:textId="77777777">
      <w:pPr>
        <w:spacing w:after="0"/>
        <w:rPr>
          <w:rFonts w:asciiTheme="minorHAnsi" w:hAnsiTheme="minorHAnsi" w:cstheme="minorHAnsi"/>
        </w:rPr>
      </w:pPr>
    </w:p>
    <w:p w:rsidRPr="003870F7" w:rsidR="004348A4" w:rsidP="003870F7" w:rsidRDefault="004348A4" w14:paraId="2D7FEF02" w14:textId="77777777">
      <w:pPr>
        <w:spacing w:after="0"/>
        <w:rPr>
          <w:rFonts w:asciiTheme="minorHAnsi" w:hAnsiTheme="minorHAnsi" w:cstheme="minorHAnsi"/>
          <w:b/>
        </w:rPr>
      </w:pPr>
    </w:p>
    <w:p w:rsidRPr="003870F7" w:rsidR="00DC068D" w:rsidP="003870F7" w:rsidRDefault="00DC068D" w14:paraId="07D134AA" w14:textId="77777777">
      <w:pPr>
        <w:spacing w:after="0"/>
        <w:rPr>
          <w:rFonts w:asciiTheme="minorHAnsi" w:hAnsiTheme="minorHAnsi" w:cstheme="minorHAnsi"/>
        </w:rPr>
      </w:pPr>
    </w:p>
    <w:p w:rsidRPr="003870F7" w:rsidR="00C65119" w:rsidP="00617C7E" w:rsidRDefault="00C65119" w14:paraId="0CA57001" w14:textId="77777777">
      <w:pPr>
        <w:spacing w:after="0"/>
        <w:rPr>
          <w:rFonts w:asciiTheme="minorHAnsi" w:hAnsiTheme="minorHAnsi" w:cstheme="minorHAnsi"/>
        </w:rPr>
      </w:pPr>
    </w:p>
    <w:sectPr w:rsidRPr="003870F7" w:rsidR="00C65119" w:rsidSect="0018404C">
      <w:footerReference w:type="default" r:id="rId11"/>
      <w:pgSz w:w="11906" w:h="16838" w:orient="portrait"/>
      <w:pgMar w:top="1560" w:right="707" w:bottom="709" w:left="709" w:header="1134" w:footer="3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5AB2" w:rsidP="00590965" w:rsidRDefault="00A85AB2" w14:paraId="743E31EA" w14:textId="77777777">
      <w:pPr>
        <w:spacing w:after="0"/>
      </w:pPr>
      <w:r>
        <w:separator/>
      </w:r>
    </w:p>
  </w:endnote>
  <w:endnote w:type="continuationSeparator" w:id="0">
    <w:p w:rsidR="00A85AB2" w:rsidP="00590965" w:rsidRDefault="00A85AB2" w14:paraId="5A7A61BA" w14:textId="77777777">
      <w:pPr>
        <w:spacing w:after="0"/>
      </w:pPr>
      <w:r>
        <w:continuationSeparator/>
      </w:r>
    </w:p>
  </w:endnote>
  <w:endnote w:type="continuationNotice" w:id="1">
    <w:p w:rsidR="00AF6AF6" w:rsidRDefault="00AF6AF6" w14:paraId="10F17E0E"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8977264"/>
      <w:docPartObj>
        <w:docPartGallery w:val="Page Numbers (Bottom of Page)"/>
        <w:docPartUnique/>
      </w:docPartObj>
    </w:sdtPr>
    <w:sdtEndPr>
      <w:rPr>
        <w:noProof/>
      </w:rPr>
    </w:sdtEndPr>
    <w:sdtContent>
      <w:p w:rsidR="008114D9" w:rsidP="00E741D5" w:rsidRDefault="00E741D5" w14:paraId="6B7584A1" w14:textId="2439F5CF">
        <w:pPr>
          <w:pStyle w:val="Foo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sdtContent>
  </w:sdt>
  <w:p w:rsidR="008114D9" w:rsidRDefault="008114D9" w14:paraId="1178D8F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5AB2" w:rsidP="00590965" w:rsidRDefault="00A85AB2" w14:paraId="2BE6FD0A" w14:textId="77777777">
      <w:pPr>
        <w:spacing w:after="0"/>
      </w:pPr>
      <w:r>
        <w:separator/>
      </w:r>
    </w:p>
  </w:footnote>
  <w:footnote w:type="continuationSeparator" w:id="0">
    <w:p w:rsidR="00A85AB2" w:rsidP="00590965" w:rsidRDefault="00A85AB2" w14:paraId="51415534" w14:textId="77777777">
      <w:pPr>
        <w:spacing w:after="0"/>
      </w:pPr>
      <w:r>
        <w:continuationSeparator/>
      </w:r>
    </w:p>
  </w:footnote>
  <w:footnote w:type="continuationNotice" w:id="1">
    <w:p w:rsidR="00AF6AF6" w:rsidRDefault="00AF6AF6" w14:paraId="545F7ED3" w14:textId="77777777">
      <w:pPr>
        <w:spacing w:after="0"/>
      </w:pPr>
    </w:p>
  </w:footnote>
  <w:footnote w:id="2">
    <w:p w:rsidR="00AE216F" w:rsidRDefault="00AE216F" w14:paraId="1CA95B6C" w14:textId="6641B970">
      <w:pPr>
        <w:pStyle w:val="FootnoteText"/>
      </w:pPr>
      <w:r>
        <w:rPr>
          <w:rStyle w:val="FootnoteReference"/>
        </w:rPr>
        <w:footnoteRef/>
      </w:r>
      <w:r>
        <w:t xml:space="preserve"> </w:t>
      </w:r>
      <w:r>
        <w:t>Section 48 of the 2005 Education Act requires the inspection of religious education in schools which have a religious character. The term religious education (RE) is therefore used throughout this document as it is connected to the Section 48 SIAMS inspection and</w:t>
      </w:r>
      <w:r>
        <w:t xml:space="preserve"> therefore</w:t>
      </w:r>
      <w:r>
        <w:t xml:space="preserve"> until the law changes </w:t>
      </w:r>
      <w:r>
        <w:t xml:space="preserve">schools </w:t>
      </w:r>
      <w:proofErr w:type="gramStart"/>
      <w:r>
        <w:t xml:space="preserve">should  </w:t>
      </w:r>
      <w:r>
        <w:t>continue</w:t>
      </w:r>
      <w:proofErr w:type="gramEnd"/>
      <w:r>
        <w:t xml:space="preserve"> to use the term.</w:t>
      </w:r>
    </w:p>
  </w:footnote>
  <w:footnote w:id="3">
    <w:p w:rsidR="00AE216F" w:rsidRDefault="00AE216F" w14:paraId="2C1F2CD5" w14:textId="764B0096">
      <w:pPr>
        <w:pStyle w:val="FootnoteText"/>
      </w:pPr>
      <w:r>
        <w:rPr>
          <w:rStyle w:val="FootnoteReference"/>
        </w:rPr>
        <w:footnoteRef/>
      </w:r>
      <w:r>
        <w:t xml:space="preserve"> </w:t>
      </w:r>
      <w:r>
        <w:t xml:space="preserve">The term worldviews </w:t>
      </w:r>
      <w:proofErr w:type="gramStart"/>
      <w:r>
        <w:t>is</w:t>
      </w:r>
      <w:proofErr w:type="gramEnd"/>
      <w:r>
        <w:t xml:space="preserve"> used throughout th</w:t>
      </w:r>
      <w:r>
        <w:t>is policy/in our school</w:t>
      </w:r>
      <w:r>
        <w:t xml:space="preserve"> to refer to a person’s way of understanding, experiencing and responding to the world. It can be described as a philosophy of life or an approach to life. It could refer to an ‘institutional’ worldview to describe organised worldviews including religions as well as Humanism, Secularism and Atheism or a ‘personal’ worldview for an individual’s way of understanding and living in the world which may be drawn from one or many institutionalised worldviews. </w:t>
      </w:r>
      <w:r w:rsidRPr="0039552F">
        <w:rPr>
          <w:b/>
          <w:bCs/>
        </w:rPr>
        <w:t>Based on Commission on Religious Education, Religion and worldviews</w:t>
      </w:r>
      <w:hyperlink w:history="1" r:id="rId1">
        <w:r w:rsidRPr="0039552F">
          <w:rPr>
            <w:rStyle w:val="Hyperlink"/>
            <w:b/>
            <w:bCs/>
          </w:rPr>
          <w:t>: The way forward A national plan for RE (Religious Education Council for England and Wales 2018)</w:t>
        </w:r>
      </w:hyperlink>
      <w:r>
        <w:t xml:space="preserve"> p4.</w:t>
      </w:r>
    </w:p>
  </w:footnote>
  <w:footnote w:id="4">
    <w:p w:rsidR="007A7F61" w:rsidRDefault="007A7F61" w14:paraId="3E4B28FF" w14:textId="3E28E757">
      <w:pPr>
        <w:pStyle w:val="FootnoteText"/>
      </w:pPr>
      <w:r>
        <w:rPr>
          <w:rStyle w:val="FootnoteReference"/>
        </w:rPr>
        <w:footnoteRef/>
      </w:r>
      <w:r>
        <w:t xml:space="preserve"> Church of England – </w:t>
      </w:r>
      <w:hyperlink w:history="1" r:id="rId2">
        <w:r w:rsidRPr="007A7F61">
          <w:rPr>
            <w:rStyle w:val="Hyperlink"/>
          </w:rPr>
          <w:t>Religious Education in Church Schools – A Statement of Entitlement</w:t>
        </w:r>
      </w:hyperlink>
      <w:r>
        <w:t xml:space="preserve"> – February 2019</w:t>
      </w:r>
    </w:p>
  </w:footnote>
  <w:footnote w:id="5">
    <w:p w:rsidR="00C44BDD" w:rsidRDefault="00C44BDD" w14:paraId="0FFDD5F3" w14:textId="7CC4A418">
      <w:pPr>
        <w:pStyle w:val="FootnoteText"/>
      </w:pPr>
      <w:r>
        <w:rPr>
          <w:rStyle w:val="FootnoteReference"/>
        </w:rPr>
        <w:footnoteRef/>
      </w:r>
      <w:r>
        <w:t xml:space="preserve"> </w:t>
      </w:r>
      <w:r>
        <w:rPr>
          <w:rFonts w:asciiTheme="majorHAnsi" w:hAnsiTheme="majorHAnsi" w:cstheme="majorHAnsi"/>
          <w:i/>
          <w:iCs/>
          <w:sz w:val="20"/>
        </w:rPr>
        <w:t>Religious Literacy: Helping children and young people hold balanced and well-informed conversations about religion and belief. (</w:t>
      </w:r>
      <w:r>
        <w:rPr>
          <w:rFonts w:asciiTheme="majorHAnsi" w:hAnsiTheme="majorHAnsi" w:cstheme="majorHAnsi"/>
          <w:i/>
          <w:iCs/>
          <w:sz w:val="20"/>
        </w:rPr>
        <w:t xml:space="preserve">Church of England </w:t>
      </w:r>
      <w:hyperlink w:history="1" r:id="rId3">
        <w:r w:rsidRPr="00C44BDD">
          <w:rPr>
            <w:rStyle w:val="Hyperlink"/>
            <w:rFonts w:asciiTheme="majorHAnsi" w:hAnsiTheme="majorHAnsi" w:cstheme="majorHAnsi"/>
            <w:i/>
            <w:iCs/>
            <w:sz w:val="20"/>
          </w:rPr>
          <w:t xml:space="preserve">- </w:t>
        </w:r>
        <w:r w:rsidRPr="00C44BDD">
          <w:rPr>
            <w:rStyle w:val="Hyperlink"/>
            <w:rFonts w:asciiTheme="majorHAnsi" w:hAnsiTheme="majorHAnsi" w:cstheme="majorHAnsi"/>
            <w:i/>
            <w:iCs/>
            <w:sz w:val="20"/>
          </w:rPr>
          <w:t>Key Principles of a balanced c</w:t>
        </w:r>
        <w:r w:rsidRPr="00C44BDD">
          <w:rPr>
            <w:rStyle w:val="Hyperlink"/>
            <w:rFonts w:asciiTheme="majorHAnsi" w:hAnsiTheme="majorHAnsi" w:cstheme="majorHAnsi"/>
            <w:i/>
            <w:iCs/>
            <w:sz w:val="20"/>
          </w:rPr>
          <w:t>u</w:t>
        </w:r>
        <w:r w:rsidRPr="00C44BDD">
          <w:rPr>
            <w:rStyle w:val="Hyperlink"/>
            <w:rFonts w:asciiTheme="majorHAnsi" w:hAnsiTheme="majorHAnsi" w:cstheme="majorHAnsi"/>
            <w:i/>
            <w:iCs/>
            <w:sz w:val="20"/>
          </w:rPr>
          <w:t>rriculum in RE</w:t>
        </w:r>
        <w:r w:rsidRPr="00C44BDD">
          <w:rPr>
            <w:rStyle w:val="Hyperlink"/>
            <w:rFonts w:asciiTheme="majorHAnsi" w:hAnsiTheme="majorHAnsi" w:cstheme="majorHAnsi"/>
            <w:i/>
            <w:iCs/>
            <w:sz w:val="20"/>
          </w:rPr>
          <w:t>. 2018</w:t>
        </w:r>
        <w:r w:rsidRPr="00C44BDD">
          <w:rPr>
            <w:rStyle w:val="Hyperlink"/>
            <w:rFonts w:asciiTheme="majorHAnsi" w:hAnsiTheme="majorHAnsi" w:cstheme="majorHAnsi"/>
            <w:i/>
            <w:iCs/>
            <w:sz w:val="20"/>
          </w:rPr>
          <w:t>.)</w:t>
        </w:r>
      </w:hyperlink>
    </w:p>
  </w:footnote>
  <w:footnote w:id="6">
    <w:p w:rsidRPr="00471CBD" w:rsidR="00DC5A18" w:rsidP="00DC5A18" w:rsidRDefault="00DC5A18" w14:paraId="5D102F03" w14:textId="77777777">
      <w:pPr>
        <w:pStyle w:val="BodyText"/>
        <w:spacing w:line="240" w:lineRule="auto"/>
        <w:rPr>
          <w:rFonts w:cstheme="minorHAnsi"/>
          <w:sz w:val="18"/>
          <w:szCs w:val="18"/>
        </w:rPr>
      </w:pPr>
      <w:r w:rsidRPr="00471CBD">
        <w:rPr>
          <w:rStyle w:val="FootnoteReference"/>
          <w:rFonts w:cstheme="minorHAnsi"/>
          <w:sz w:val="18"/>
          <w:szCs w:val="18"/>
        </w:rPr>
        <w:footnoteRef/>
      </w:r>
      <w:r w:rsidRPr="00471CBD">
        <w:rPr>
          <w:rFonts w:cstheme="minorHAnsi"/>
          <w:sz w:val="18"/>
          <w:szCs w:val="18"/>
        </w:rPr>
        <w:t xml:space="preserve"> Religious Education must be provided for all registered pupils in full time education except those withdrawn at their parents’ request (or their own request if aged 18 or over). </w:t>
      </w:r>
      <w:r w:rsidRPr="00471CBD">
        <w:rPr>
          <w:rFonts w:cstheme="minorHAnsi"/>
          <w:i/>
          <w:iCs/>
          <w:sz w:val="18"/>
          <w:szCs w:val="18"/>
        </w:rPr>
        <w:t xml:space="preserve">(DfE Circular 1 / 94, paragraphs 44 &amp; 49, and Non-Statutory Guidance 2010 page 28) </w:t>
      </w:r>
      <w:r w:rsidRPr="00471CBD">
        <w:rPr>
          <w:rFonts w:cstheme="minorHAnsi"/>
          <w:sz w:val="18"/>
          <w:szCs w:val="18"/>
        </w:rPr>
        <w:t>The law relating to Religious Education for pupils who are not yet in key stage 1 is different from that relating to subjects of the National Curriculum. As Religious Education must be taught to ‘all registered pupils at the school’, it includes pupils in reception classes, but not those in nursery classes or play groups.</w:t>
      </w:r>
    </w:p>
    <w:p w:rsidR="00DC5A18" w:rsidP="00DC5A18" w:rsidRDefault="00DC5A18" w14:paraId="50E86686" w14:textId="77777777">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E4339"/>
    <w:multiLevelType w:val="hybridMultilevel"/>
    <w:tmpl w:val="A456E21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 w15:restartNumberingAfterBreak="0">
    <w:nsid w:val="05EC5063"/>
    <w:multiLevelType w:val="hybridMultilevel"/>
    <w:tmpl w:val="32A663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FD211DC"/>
    <w:multiLevelType w:val="hybridMultilevel"/>
    <w:tmpl w:val="B8D2E6D2"/>
    <w:lvl w:ilvl="0" w:tplc="66C87EBA">
      <w:start w:val="1"/>
      <w:numFmt w:val="bullet"/>
      <w:pStyle w:val="Caption1"/>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A734959"/>
    <w:multiLevelType w:val="hybridMultilevel"/>
    <w:tmpl w:val="899E0EB8"/>
    <w:lvl w:ilvl="0" w:tplc="08090001">
      <w:start w:val="1"/>
      <w:numFmt w:val="bullet"/>
      <w:lvlText w:val=""/>
      <w:lvlJc w:val="left"/>
      <w:pPr>
        <w:ind w:left="765" w:hanging="360"/>
      </w:pPr>
      <w:rPr>
        <w:rFonts w:hint="default" w:ascii="Symbol" w:hAnsi="Symbol"/>
      </w:rPr>
    </w:lvl>
    <w:lvl w:ilvl="1" w:tplc="08090003">
      <w:start w:val="1"/>
      <w:numFmt w:val="bullet"/>
      <w:lvlText w:val="o"/>
      <w:lvlJc w:val="left"/>
      <w:pPr>
        <w:ind w:left="1485" w:hanging="360"/>
      </w:pPr>
      <w:rPr>
        <w:rFonts w:hint="default" w:ascii="Courier New" w:hAnsi="Courier New" w:cs="Courier New"/>
      </w:rPr>
    </w:lvl>
    <w:lvl w:ilvl="2" w:tplc="08090005">
      <w:start w:val="1"/>
      <w:numFmt w:val="bullet"/>
      <w:lvlText w:val=""/>
      <w:lvlJc w:val="left"/>
      <w:pPr>
        <w:ind w:left="2205" w:hanging="360"/>
      </w:pPr>
      <w:rPr>
        <w:rFonts w:hint="default" w:ascii="Wingdings" w:hAnsi="Wingdings"/>
      </w:rPr>
    </w:lvl>
    <w:lvl w:ilvl="3" w:tplc="08090001">
      <w:start w:val="1"/>
      <w:numFmt w:val="bullet"/>
      <w:lvlText w:val=""/>
      <w:lvlJc w:val="left"/>
      <w:pPr>
        <w:ind w:left="2925" w:hanging="360"/>
      </w:pPr>
      <w:rPr>
        <w:rFonts w:hint="default" w:ascii="Symbol" w:hAnsi="Symbol"/>
      </w:rPr>
    </w:lvl>
    <w:lvl w:ilvl="4" w:tplc="08090003">
      <w:start w:val="1"/>
      <w:numFmt w:val="bullet"/>
      <w:lvlText w:val="o"/>
      <w:lvlJc w:val="left"/>
      <w:pPr>
        <w:ind w:left="3645" w:hanging="360"/>
      </w:pPr>
      <w:rPr>
        <w:rFonts w:hint="default" w:ascii="Courier New" w:hAnsi="Courier New" w:cs="Courier New"/>
      </w:rPr>
    </w:lvl>
    <w:lvl w:ilvl="5" w:tplc="08090005">
      <w:start w:val="1"/>
      <w:numFmt w:val="bullet"/>
      <w:lvlText w:val=""/>
      <w:lvlJc w:val="left"/>
      <w:pPr>
        <w:ind w:left="4365" w:hanging="360"/>
      </w:pPr>
      <w:rPr>
        <w:rFonts w:hint="default" w:ascii="Wingdings" w:hAnsi="Wingdings"/>
      </w:rPr>
    </w:lvl>
    <w:lvl w:ilvl="6" w:tplc="08090001">
      <w:start w:val="1"/>
      <w:numFmt w:val="bullet"/>
      <w:lvlText w:val=""/>
      <w:lvlJc w:val="left"/>
      <w:pPr>
        <w:ind w:left="5085" w:hanging="360"/>
      </w:pPr>
      <w:rPr>
        <w:rFonts w:hint="default" w:ascii="Symbol" w:hAnsi="Symbol"/>
      </w:rPr>
    </w:lvl>
    <w:lvl w:ilvl="7" w:tplc="08090003">
      <w:start w:val="1"/>
      <w:numFmt w:val="bullet"/>
      <w:lvlText w:val="o"/>
      <w:lvlJc w:val="left"/>
      <w:pPr>
        <w:ind w:left="5805" w:hanging="360"/>
      </w:pPr>
      <w:rPr>
        <w:rFonts w:hint="default" w:ascii="Courier New" w:hAnsi="Courier New" w:cs="Courier New"/>
      </w:rPr>
    </w:lvl>
    <w:lvl w:ilvl="8" w:tplc="08090005">
      <w:start w:val="1"/>
      <w:numFmt w:val="bullet"/>
      <w:lvlText w:val=""/>
      <w:lvlJc w:val="left"/>
      <w:pPr>
        <w:ind w:left="6525" w:hanging="360"/>
      </w:pPr>
      <w:rPr>
        <w:rFonts w:hint="default" w:ascii="Wingdings" w:hAnsi="Wingdings"/>
      </w:rPr>
    </w:lvl>
  </w:abstractNum>
  <w:abstractNum w:abstractNumId="4" w15:restartNumberingAfterBreak="0">
    <w:nsid w:val="35496BFC"/>
    <w:multiLevelType w:val="multilevel"/>
    <w:tmpl w:val="E43C6D22"/>
    <w:lvl w:ilvl="0" w:tplc="08090001">
      <w:start w:val="1"/>
      <w:numFmt w:val="bullet"/>
      <w:lvlText w:val=""/>
      <w:lvlJc w:val="left"/>
      <w:pPr>
        <w:ind w:left="1440" w:hanging="360"/>
      </w:pPr>
      <w:rPr>
        <w:rFonts w:hint="default" w:ascii="Symbol" w:hAnsi="Symbol"/>
      </w:rPr>
    </w:lvl>
    <w:lvl w:ilvl="1" w:tplc="08090003">
      <w:start w:val="1"/>
      <w:numFmt w:val="bullet"/>
      <w:lvlText w:val="o"/>
      <w:lvlJc w:val="left"/>
      <w:pPr>
        <w:ind w:left="2160" w:hanging="360"/>
      </w:pPr>
      <w:rPr>
        <w:rFonts w:hint="default" w:ascii="Courier New" w:hAnsi="Courier New" w:cs="Courier New"/>
      </w:rPr>
    </w:lvl>
    <w:lvl w:ilvl="2" w:tplc="08090005">
      <w:start w:val="1"/>
      <w:numFmt w:val="bullet"/>
      <w:lvlText w:val=""/>
      <w:lvlJc w:val="left"/>
      <w:pPr>
        <w:ind w:left="2880" w:hanging="360"/>
      </w:pPr>
      <w:rPr>
        <w:rFonts w:hint="default" w:ascii="Wingdings" w:hAnsi="Wingdings"/>
      </w:rPr>
    </w:lvl>
    <w:lvl w:ilvl="3" w:tplc="08090001">
      <w:start w:val="1"/>
      <w:numFmt w:val="bullet"/>
      <w:lvlText w:val=""/>
      <w:lvlJc w:val="left"/>
      <w:pPr>
        <w:ind w:left="3600" w:hanging="360"/>
      </w:pPr>
      <w:rPr>
        <w:rFonts w:hint="default" w:ascii="Symbol" w:hAnsi="Symbol"/>
      </w:rPr>
    </w:lvl>
    <w:lvl w:ilvl="4" w:tplc="08090003">
      <w:start w:val="1"/>
      <w:numFmt w:val="bullet"/>
      <w:lvlText w:val="o"/>
      <w:lvlJc w:val="left"/>
      <w:pPr>
        <w:ind w:left="4320" w:hanging="360"/>
      </w:pPr>
      <w:rPr>
        <w:rFonts w:hint="default" w:ascii="Courier New" w:hAnsi="Courier New" w:cs="Courier New"/>
      </w:rPr>
    </w:lvl>
    <w:lvl w:ilvl="5" w:tplc="08090005">
      <w:start w:val="1"/>
      <w:numFmt w:val="bullet"/>
      <w:lvlText w:val=""/>
      <w:lvlJc w:val="left"/>
      <w:pPr>
        <w:ind w:left="5040" w:hanging="360"/>
      </w:pPr>
      <w:rPr>
        <w:rFonts w:hint="default" w:ascii="Wingdings" w:hAnsi="Wingdings"/>
      </w:rPr>
    </w:lvl>
    <w:lvl w:ilvl="6" w:tplc="08090001">
      <w:start w:val="1"/>
      <w:numFmt w:val="bullet"/>
      <w:lvlText w:val=""/>
      <w:lvlJc w:val="left"/>
      <w:pPr>
        <w:ind w:left="5760" w:hanging="360"/>
      </w:pPr>
      <w:rPr>
        <w:rFonts w:hint="default" w:ascii="Symbol" w:hAnsi="Symbol"/>
      </w:rPr>
    </w:lvl>
    <w:lvl w:ilvl="7" w:tplc="08090003">
      <w:start w:val="1"/>
      <w:numFmt w:val="bullet"/>
      <w:lvlText w:val="o"/>
      <w:lvlJc w:val="left"/>
      <w:pPr>
        <w:ind w:left="6480" w:hanging="360"/>
      </w:pPr>
      <w:rPr>
        <w:rFonts w:hint="default" w:ascii="Courier New" w:hAnsi="Courier New" w:cs="Courier New"/>
      </w:rPr>
    </w:lvl>
    <w:lvl w:ilvl="8" w:tplc="08090005">
      <w:start w:val="1"/>
      <w:numFmt w:val="bullet"/>
      <w:lvlText w:val=""/>
      <w:lvlJc w:val="left"/>
      <w:pPr>
        <w:ind w:left="7200" w:hanging="360"/>
      </w:pPr>
      <w:rPr>
        <w:rFonts w:hint="default" w:ascii="Wingdings" w:hAnsi="Wingdings"/>
      </w:rPr>
    </w:lvl>
  </w:abstractNum>
  <w:abstractNum w:abstractNumId="5" w15:restartNumberingAfterBreak="0">
    <w:nsid w:val="57CA293C"/>
    <w:multiLevelType w:val="hybridMultilevel"/>
    <w:tmpl w:val="08090001"/>
    <w:lvl w:ilvl="0">
      <w:start w:val="1"/>
      <w:numFmt w:val="bullet"/>
      <w:lvlText w:val=""/>
      <w:lvlJc w:val="left"/>
      <w:pPr>
        <w:ind w:left="720" w:hanging="360"/>
      </w:pPr>
      <w:rPr>
        <w:rFonts w:hint="default" w:ascii="Symbol" w:hAnsi="Symbol"/>
      </w:rPr>
    </w:lvl>
  </w:abstractNum>
  <w:abstractNum w:abstractNumId="6" w15:restartNumberingAfterBreak="0">
    <w:nsid w:val="5C6F5B65"/>
    <w:multiLevelType w:val="hybridMultilevel"/>
    <w:tmpl w:val="091E3220"/>
    <w:lvl w:ilvl="0" w:tplc="08090003">
      <w:start w:val="1"/>
      <w:numFmt w:val="bullet"/>
      <w:lvlText w:val="o"/>
      <w:lvlJc w:val="left"/>
      <w:pPr>
        <w:ind w:left="1440" w:hanging="360"/>
      </w:pPr>
      <w:rPr>
        <w:rFonts w:hint="default" w:ascii="Courier New" w:hAnsi="Courier New" w:cs="Courier New"/>
      </w:rPr>
    </w:lvl>
    <w:lvl w:ilvl="1" w:tplc="08090003">
      <w:start w:val="1"/>
      <w:numFmt w:val="bullet"/>
      <w:lvlText w:val="o"/>
      <w:lvlJc w:val="left"/>
      <w:pPr>
        <w:ind w:left="2160" w:hanging="360"/>
      </w:pPr>
      <w:rPr>
        <w:rFonts w:hint="default" w:ascii="Courier New" w:hAnsi="Courier New" w:cs="Courier New"/>
      </w:rPr>
    </w:lvl>
    <w:lvl w:ilvl="2" w:tplc="08090005">
      <w:start w:val="1"/>
      <w:numFmt w:val="bullet"/>
      <w:lvlText w:val=""/>
      <w:lvlJc w:val="left"/>
      <w:pPr>
        <w:ind w:left="2880" w:hanging="360"/>
      </w:pPr>
      <w:rPr>
        <w:rFonts w:hint="default" w:ascii="Wingdings" w:hAnsi="Wingdings"/>
      </w:rPr>
    </w:lvl>
    <w:lvl w:ilvl="3" w:tplc="08090001">
      <w:start w:val="1"/>
      <w:numFmt w:val="bullet"/>
      <w:lvlText w:val=""/>
      <w:lvlJc w:val="left"/>
      <w:pPr>
        <w:ind w:left="3600" w:hanging="360"/>
      </w:pPr>
      <w:rPr>
        <w:rFonts w:hint="default" w:ascii="Symbol" w:hAnsi="Symbol"/>
      </w:rPr>
    </w:lvl>
    <w:lvl w:ilvl="4" w:tplc="08090003">
      <w:start w:val="1"/>
      <w:numFmt w:val="bullet"/>
      <w:lvlText w:val="o"/>
      <w:lvlJc w:val="left"/>
      <w:pPr>
        <w:ind w:left="4320" w:hanging="360"/>
      </w:pPr>
      <w:rPr>
        <w:rFonts w:hint="default" w:ascii="Courier New" w:hAnsi="Courier New" w:cs="Courier New"/>
      </w:rPr>
    </w:lvl>
    <w:lvl w:ilvl="5" w:tplc="08090005">
      <w:start w:val="1"/>
      <w:numFmt w:val="bullet"/>
      <w:lvlText w:val=""/>
      <w:lvlJc w:val="left"/>
      <w:pPr>
        <w:ind w:left="5040" w:hanging="360"/>
      </w:pPr>
      <w:rPr>
        <w:rFonts w:hint="default" w:ascii="Wingdings" w:hAnsi="Wingdings"/>
      </w:rPr>
    </w:lvl>
    <w:lvl w:ilvl="6" w:tplc="08090001">
      <w:start w:val="1"/>
      <w:numFmt w:val="bullet"/>
      <w:lvlText w:val=""/>
      <w:lvlJc w:val="left"/>
      <w:pPr>
        <w:ind w:left="5760" w:hanging="360"/>
      </w:pPr>
      <w:rPr>
        <w:rFonts w:hint="default" w:ascii="Symbol" w:hAnsi="Symbol"/>
      </w:rPr>
    </w:lvl>
    <w:lvl w:ilvl="7" w:tplc="08090003">
      <w:start w:val="1"/>
      <w:numFmt w:val="bullet"/>
      <w:lvlText w:val="o"/>
      <w:lvlJc w:val="left"/>
      <w:pPr>
        <w:ind w:left="6480" w:hanging="360"/>
      </w:pPr>
      <w:rPr>
        <w:rFonts w:hint="default" w:ascii="Courier New" w:hAnsi="Courier New" w:cs="Courier New"/>
      </w:rPr>
    </w:lvl>
    <w:lvl w:ilvl="8" w:tplc="08090005">
      <w:start w:val="1"/>
      <w:numFmt w:val="bullet"/>
      <w:lvlText w:val=""/>
      <w:lvlJc w:val="left"/>
      <w:pPr>
        <w:ind w:left="7200" w:hanging="360"/>
      </w:pPr>
      <w:rPr>
        <w:rFonts w:hint="default" w:ascii="Wingdings" w:hAnsi="Wingdings"/>
      </w:rPr>
    </w:lvl>
  </w:abstractNum>
  <w:abstractNum w:abstractNumId="7" w15:restartNumberingAfterBreak="0">
    <w:nsid w:val="5D571BA5"/>
    <w:multiLevelType w:val="hybridMultilevel"/>
    <w:tmpl w:val="97E0DFAC"/>
    <w:lvl w:ilvl="0" w:tplc="08090001">
      <w:start w:val="1"/>
      <w:numFmt w:val="bullet"/>
      <w:lvlText w:val=""/>
      <w:lvlJc w:val="left"/>
      <w:pPr>
        <w:tabs>
          <w:tab w:val="num" w:pos="720"/>
        </w:tabs>
        <w:ind w:left="720" w:hanging="360"/>
      </w:pPr>
      <w:rPr>
        <w:rFonts w:hint="default" w:ascii="Symbol" w:hAnsi="Symbol"/>
      </w:rPr>
    </w:lvl>
    <w:lvl w:ilvl="1" w:tplc="0409000B">
      <w:start w:val="1"/>
      <w:numFmt w:val="bullet"/>
      <w:lvlText w:val=""/>
      <w:lvlJc w:val="left"/>
      <w:pPr>
        <w:tabs>
          <w:tab w:val="num" w:pos="1800"/>
        </w:tabs>
        <w:ind w:left="1800" w:hanging="360"/>
      </w:pPr>
      <w:rPr>
        <w:rFonts w:hint="default" w:ascii="Wingdings" w:hAnsi="Wingdings"/>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8" w15:restartNumberingAfterBreak="0">
    <w:nsid w:val="5F08734E"/>
    <w:multiLevelType w:val="hybridMultilevel"/>
    <w:tmpl w:val="8162EEA0"/>
    <w:lvl w:ilvl="0" w:tplc="BFD86BD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2216113"/>
    <w:multiLevelType w:val="hybridMultilevel"/>
    <w:tmpl w:val="E7AE9386"/>
    <w:lvl w:ilvl="0" w:tplc="04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625E7076"/>
    <w:multiLevelType w:val="hybridMultilevel"/>
    <w:tmpl w:val="5BE0F37A"/>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1" w15:restartNumberingAfterBreak="0">
    <w:nsid w:val="65BD4926"/>
    <w:multiLevelType w:val="hybridMultilevel"/>
    <w:tmpl w:val="FFE0D03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6E1A3423"/>
    <w:multiLevelType w:val="hybridMultilevel"/>
    <w:tmpl w:val="E2F0C08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3" w15:restartNumberingAfterBreak="0">
    <w:nsid w:val="78F4732E"/>
    <w:multiLevelType w:val="hybridMultilevel"/>
    <w:tmpl w:val="B36EF698"/>
    <w:lvl w:ilvl="0">
      <w:start w:val="1"/>
      <w:numFmt w:val="decimal"/>
      <w:lvlText w:val="%1."/>
      <w:lvlJc w:val="left"/>
      <w:pPr>
        <w:ind w:left="715"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ind w:left="3128"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8658"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13"/>
  </w:num>
  <w:num w:numId="2">
    <w:abstractNumId w:val="2"/>
  </w:num>
  <w:num w:numId="3">
    <w:abstractNumId w:val="10"/>
  </w:num>
  <w:num w:numId="4">
    <w:abstractNumId w:val="1"/>
  </w:num>
  <w:num w:numId="5">
    <w:abstractNumId w:val="9"/>
  </w:num>
  <w:num w:numId="6">
    <w:abstractNumId w:val="11"/>
  </w:num>
  <w:num w:numId="7">
    <w:abstractNumId w:val="7"/>
  </w:num>
  <w:num w:numId="8">
    <w:abstractNumId w:val="12"/>
  </w:num>
  <w:num w:numId="9">
    <w:abstractNumId w:val="0"/>
  </w:num>
  <w:num w:numId="10">
    <w:abstractNumId w:val="5"/>
  </w:num>
  <w:num w:numId="11">
    <w:abstractNumId w:val="3"/>
  </w:num>
  <w:num w:numId="12">
    <w:abstractNumId w:val="4"/>
  </w:num>
  <w:num w:numId="13">
    <w:abstractNumId w:val="6"/>
  </w:num>
  <w:num w:numId="14">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0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965"/>
    <w:rsid w:val="00024B39"/>
    <w:rsid w:val="000A788C"/>
    <w:rsid w:val="000C3661"/>
    <w:rsid w:val="000D6E2A"/>
    <w:rsid w:val="00101DA0"/>
    <w:rsid w:val="00136A92"/>
    <w:rsid w:val="0018404C"/>
    <w:rsid w:val="001A39B5"/>
    <w:rsid w:val="001B6959"/>
    <w:rsid w:val="0027506D"/>
    <w:rsid w:val="00297392"/>
    <w:rsid w:val="002D74DB"/>
    <w:rsid w:val="00303129"/>
    <w:rsid w:val="00304A91"/>
    <w:rsid w:val="003133E7"/>
    <w:rsid w:val="00317611"/>
    <w:rsid w:val="00341A51"/>
    <w:rsid w:val="00350290"/>
    <w:rsid w:val="00364716"/>
    <w:rsid w:val="003870F7"/>
    <w:rsid w:val="0039552F"/>
    <w:rsid w:val="00395D2F"/>
    <w:rsid w:val="003A42DB"/>
    <w:rsid w:val="003C59D3"/>
    <w:rsid w:val="003D3C8E"/>
    <w:rsid w:val="00401798"/>
    <w:rsid w:val="00414E18"/>
    <w:rsid w:val="004348A4"/>
    <w:rsid w:val="00442DEB"/>
    <w:rsid w:val="0046183A"/>
    <w:rsid w:val="00471CBD"/>
    <w:rsid w:val="00480225"/>
    <w:rsid w:val="00492112"/>
    <w:rsid w:val="0049358D"/>
    <w:rsid w:val="004B3DFB"/>
    <w:rsid w:val="004C0CC1"/>
    <w:rsid w:val="004E5F4A"/>
    <w:rsid w:val="005118A3"/>
    <w:rsid w:val="00524635"/>
    <w:rsid w:val="00532D09"/>
    <w:rsid w:val="0054234C"/>
    <w:rsid w:val="00590965"/>
    <w:rsid w:val="005A0614"/>
    <w:rsid w:val="005C1B57"/>
    <w:rsid w:val="005C290B"/>
    <w:rsid w:val="005C5CAB"/>
    <w:rsid w:val="005E3A10"/>
    <w:rsid w:val="005F295E"/>
    <w:rsid w:val="00602100"/>
    <w:rsid w:val="00617C7E"/>
    <w:rsid w:val="0063714E"/>
    <w:rsid w:val="00641330"/>
    <w:rsid w:val="00643110"/>
    <w:rsid w:val="006F02F4"/>
    <w:rsid w:val="00733EBE"/>
    <w:rsid w:val="00790CA3"/>
    <w:rsid w:val="00795A6F"/>
    <w:rsid w:val="007A5847"/>
    <w:rsid w:val="007A7F61"/>
    <w:rsid w:val="007C4E1E"/>
    <w:rsid w:val="00805DB4"/>
    <w:rsid w:val="008114D9"/>
    <w:rsid w:val="0082310A"/>
    <w:rsid w:val="008806DE"/>
    <w:rsid w:val="00881A10"/>
    <w:rsid w:val="008A63CB"/>
    <w:rsid w:val="008D4010"/>
    <w:rsid w:val="008E6279"/>
    <w:rsid w:val="00912F6E"/>
    <w:rsid w:val="009220F7"/>
    <w:rsid w:val="0095397F"/>
    <w:rsid w:val="00961D90"/>
    <w:rsid w:val="00994314"/>
    <w:rsid w:val="009B7E30"/>
    <w:rsid w:val="009C337E"/>
    <w:rsid w:val="009D605A"/>
    <w:rsid w:val="00A0425E"/>
    <w:rsid w:val="00A40B41"/>
    <w:rsid w:val="00A73ED7"/>
    <w:rsid w:val="00A85AB2"/>
    <w:rsid w:val="00A9174B"/>
    <w:rsid w:val="00A94E0D"/>
    <w:rsid w:val="00A96A1E"/>
    <w:rsid w:val="00AE216F"/>
    <w:rsid w:val="00AF2636"/>
    <w:rsid w:val="00AF6AF6"/>
    <w:rsid w:val="00B13535"/>
    <w:rsid w:val="00BA2EE8"/>
    <w:rsid w:val="00BB6CAC"/>
    <w:rsid w:val="00BC3832"/>
    <w:rsid w:val="00BD6044"/>
    <w:rsid w:val="00BE1158"/>
    <w:rsid w:val="00BE11CA"/>
    <w:rsid w:val="00C07D56"/>
    <w:rsid w:val="00C248D4"/>
    <w:rsid w:val="00C44BDD"/>
    <w:rsid w:val="00C52E96"/>
    <w:rsid w:val="00C548BC"/>
    <w:rsid w:val="00C65119"/>
    <w:rsid w:val="00C7492B"/>
    <w:rsid w:val="00C8549F"/>
    <w:rsid w:val="00CD229D"/>
    <w:rsid w:val="00DA6C4C"/>
    <w:rsid w:val="00DC068D"/>
    <w:rsid w:val="00DC5A18"/>
    <w:rsid w:val="00DD4705"/>
    <w:rsid w:val="00DF488F"/>
    <w:rsid w:val="00E10378"/>
    <w:rsid w:val="00E2750E"/>
    <w:rsid w:val="00E43B29"/>
    <w:rsid w:val="00E741D5"/>
    <w:rsid w:val="00EB6C49"/>
    <w:rsid w:val="00ED7FE0"/>
    <w:rsid w:val="00EF2DC4"/>
    <w:rsid w:val="00F13784"/>
    <w:rsid w:val="00F66DD1"/>
    <w:rsid w:val="00F84F9D"/>
    <w:rsid w:val="00F967C3"/>
    <w:rsid w:val="00FE4858"/>
    <w:rsid w:val="2223E9ED"/>
    <w:rsid w:val="2D68A678"/>
    <w:rsid w:val="30A41ADF"/>
    <w:rsid w:val="386521F2"/>
    <w:rsid w:val="489D492E"/>
    <w:rsid w:val="50ABF451"/>
    <w:rsid w:val="57B33C38"/>
    <w:rsid w:val="6C201DA9"/>
    <w:rsid w:val="76AD1C97"/>
    <w:rsid w:val="76E1F1EE"/>
    <w:rsid w:val="795355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86FC7C"/>
  <w15:docId w15:val="{C85237A5-E491-4813-B664-52B1EE09A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90965"/>
    <w:pPr>
      <w:spacing w:after="240" w:line="240" w:lineRule="auto"/>
    </w:pPr>
    <w:rPr>
      <w:rFonts w:ascii="Gill Sans MT" w:hAnsi="Gill Sans MT" w:eastAsia="Times New Roman" w:cs="Times New Roman"/>
      <w:color w:val="000000" w:themeColor="text1"/>
    </w:rPr>
  </w:style>
  <w:style w:type="paragraph" w:styleId="Heading1">
    <w:name w:val="heading 1"/>
    <w:basedOn w:val="Normal"/>
    <w:next w:val="Normal"/>
    <w:link w:val="Heading1Char"/>
    <w:uiPriority w:val="9"/>
    <w:qFormat/>
    <w:rsid w:val="00590965"/>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qFormat/>
    <w:rsid w:val="00590965"/>
    <w:pPr>
      <w:keepNext/>
      <w:numPr>
        <w:ilvl w:val="1"/>
        <w:numId w:val="1"/>
      </w:numPr>
      <w:pBdr>
        <w:top w:val="single" w:color="BFBFBF" w:themeColor="background1" w:themeShade="BF" w:sz="4" w:space="12"/>
      </w:pBdr>
      <w:spacing w:before="240"/>
      <w:ind w:left="567" w:hanging="578"/>
      <w:outlineLvl w:val="1"/>
    </w:pPr>
    <w:rPr>
      <w:bCs/>
      <w:iCs/>
      <w:color w:val="00257A"/>
      <w:sz w:val="26"/>
      <w:szCs w:val="26"/>
    </w:rPr>
  </w:style>
  <w:style w:type="paragraph" w:styleId="Heading3">
    <w:name w:val="heading 3"/>
    <w:basedOn w:val="Normal"/>
    <w:next w:val="Normal"/>
    <w:link w:val="Heading3Char"/>
    <w:rsid w:val="00590965"/>
    <w:pPr>
      <w:keepNext/>
      <w:numPr>
        <w:ilvl w:val="2"/>
        <w:numId w:val="1"/>
      </w:numPr>
      <w:ind w:left="567" w:hanging="567"/>
      <w:contextualSpacing/>
      <w:outlineLvl w:val="2"/>
    </w:pPr>
    <w:rPr>
      <w:color w:val="9966CC"/>
    </w:rPr>
  </w:style>
  <w:style w:type="paragraph" w:styleId="Heading5">
    <w:name w:val="heading 5"/>
    <w:basedOn w:val="Normal"/>
    <w:next w:val="Normal"/>
    <w:link w:val="Heading5Char"/>
    <w:rsid w:val="00590965"/>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590965"/>
    <w:pPr>
      <w:numPr>
        <w:ilvl w:val="5"/>
        <w:numId w:val="1"/>
      </w:numPr>
      <w:spacing w:before="240" w:after="60"/>
      <w:outlineLvl w:val="5"/>
    </w:pPr>
    <w:rPr>
      <w:b/>
      <w:bCs/>
    </w:rPr>
  </w:style>
  <w:style w:type="paragraph" w:styleId="Heading7">
    <w:name w:val="heading 7"/>
    <w:basedOn w:val="Normal"/>
    <w:next w:val="Normal"/>
    <w:link w:val="Heading7Char"/>
    <w:qFormat/>
    <w:rsid w:val="00590965"/>
    <w:pPr>
      <w:numPr>
        <w:ilvl w:val="6"/>
        <w:numId w:val="1"/>
      </w:numPr>
      <w:spacing w:before="240" w:after="60"/>
      <w:outlineLvl w:val="6"/>
    </w:pPr>
  </w:style>
  <w:style w:type="paragraph" w:styleId="Heading8">
    <w:name w:val="heading 8"/>
    <w:basedOn w:val="Normal"/>
    <w:next w:val="Normal"/>
    <w:link w:val="Heading8Char"/>
    <w:qFormat/>
    <w:rsid w:val="00590965"/>
    <w:pPr>
      <w:numPr>
        <w:ilvl w:val="7"/>
        <w:numId w:val="1"/>
      </w:numPr>
      <w:spacing w:before="240" w:after="60"/>
      <w:outlineLvl w:val="7"/>
    </w:pPr>
    <w:rPr>
      <w:i/>
      <w:iCs/>
    </w:rPr>
  </w:style>
  <w:style w:type="paragraph" w:styleId="Heading9">
    <w:name w:val="heading 9"/>
    <w:basedOn w:val="Normal"/>
    <w:next w:val="Normal"/>
    <w:link w:val="Heading9Char"/>
    <w:rsid w:val="00590965"/>
    <w:pPr>
      <w:numPr>
        <w:ilvl w:val="8"/>
        <w:numId w:val="1"/>
      </w:numPr>
      <w:spacing w:before="240" w:after="60"/>
      <w:outlineLvl w:val="8"/>
    </w:p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rsid w:val="00590965"/>
    <w:rPr>
      <w:rFonts w:ascii="Gill Sans MT" w:hAnsi="Gill Sans MT" w:eastAsia="Times New Roman" w:cs="Times New Roman"/>
      <w:bCs/>
      <w:iCs/>
      <w:color w:val="00257A"/>
      <w:sz w:val="26"/>
      <w:szCs w:val="26"/>
    </w:rPr>
  </w:style>
  <w:style w:type="character" w:styleId="Heading3Char" w:customStyle="1">
    <w:name w:val="Heading 3 Char"/>
    <w:basedOn w:val="DefaultParagraphFont"/>
    <w:link w:val="Heading3"/>
    <w:rsid w:val="00590965"/>
    <w:rPr>
      <w:rFonts w:ascii="Gill Sans MT" w:hAnsi="Gill Sans MT" w:eastAsia="Times New Roman" w:cs="Times New Roman"/>
      <w:color w:val="9966CC"/>
    </w:rPr>
  </w:style>
  <w:style w:type="character" w:styleId="Heading5Char" w:customStyle="1">
    <w:name w:val="Heading 5 Char"/>
    <w:basedOn w:val="DefaultParagraphFont"/>
    <w:link w:val="Heading5"/>
    <w:rsid w:val="00590965"/>
    <w:rPr>
      <w:rFonts w:ascii="Gill Sans MT" w:hAnsi="Gill Sans MT" w:eastAsia="Times New Roman" w:cs="Times New Roman"/>
      <w:b/>
      <w:bCs/>
      <w:i/>
      <w:iCs/>
      <w:color w:val="000000" w:themeColor="text1"/>
      <w:sz w:val="26"/>
      <w:szCs w:val="26"/>
    </w:rPr>
  </w:style>
  <w:style w:type="character" w:styleId="Heading6Char" w:customStyle="1">
    <w:name w:val="Heading 6 Char"/>
    <w:basedOn w:val="DefaultParagraphFont"/>
    <w:link w:val="Heading6"/>
    <w:rsid w:val="00590965"/>
    <w:rPr>
      <w:rFonts w:ascii="Gill Sans MT" w:hAnsi="Gill Sans MT" w:eastAsia="Times New Roman" w:cs="Times New Roman"/>
      <w:b/>
      <w:bCs/>
      <w:color w:val="000000" w:themeColor="text1"/>
    </w:rPr>
  </w:style>
  <w:style w:type="character" w:styleId="Heading7Char" w:customStyle="1">
    <w:name w:val="Heading 7 Char"/>
    <w:basedOn w:val="DefaultParagraphFont"/>
    <w:link w:val="Heading7"/>
    <w:rsid w:val="00590965"/>
    <w:rPr>
      <w:rFonts w:ascii="Gill Sans MT" w:hAnsi="Gill Sans MT" w:eastAsia="Times New Roman" w:cs="Times New Roman"/>
      <w:color w:val="000000" w:themeColor="text1"/>
    </w:rPr>
  </w:style>
  <w:style w:type="character" w:styleId="Heading8Char" w:customStyle="1">
    <w:name w:val="Heading 8 Char"/>
    <w:basedOn w:val="DefaultParagraphFont"/>
    <w:link w:val="Heading8"/>
    <w:rsid w:val="00590965"/>
    <w:rPr>
      <w:rFonts w:ascii="Gill Sans MT" w:hAnsi="Gill Sans MT" w:eastAsia="Times New Roman" w:cs="Times New Roman"/>
      <w:i/>
      <w:iCs/>
      <w:color w:val="000000" w:themeColor="text1"/>
    </w:rPr>
  </w:style>
  <w:style w:type="character" w:styleId="Heading9Char" w:customStyle="1">
    <w:name w:val="Heading 9 Char"/>
    <w:basedOn w:val="DefaultParagraphFont"/>
    <w:link w:val="Heading9"/>
    <w:rsid w:val="00590965"/>
    <w:rPr>
      <w:rFonts w:ascii="Gill Sans MT" w:hAnsi="Gill Sans MT" w:eastAsia="Times New Roman" w:cs="Times New Roman"/>
      <w:color w:val="000000" w:themeColor="text1"/>
    </w:rPr>
  </w:style>
  <w:style w:type="character" w:styleId="Hyperlink">
    <w:name w:val="Hyperlink"/>
    <w:uiPriority w:val="99"/>
    <w:rsid w:val="00590965"/>
    <w:rPr>
      <w:color w:val="9966CC"/>
    </w:rPr>
  </w:style>
  <w:style w:type="paragraph" w:styleId="FootnoteText">
    <w:name w:val="footnote text"/>
    <w:basedOn w:val="Normal"/>
    <w:link w:val="FootnoteTextChar"/>
    <w:uiPriority w:val="99"/>
    <w:unhideWhenUsed/>
    <w:rsid w:val="00590965"/>
    <w:rPr>
      <w:sz w:val="16"/>
      <w:szCs w:val="20"/>
    </w:rPr>
  </w:style>
  <w:style w:type="character" w:styleId="FootnoteTextChar" w:customStyle="1">
    <w:name w:val="Footnote Text Char"/>
    <w:basedOn w:val="DefaultParagraphFont"/>
    <w:link w:val="FootnoteText"/>
    <w:uiPriority w:val="99"/>
    <w:rsid w:val="00590965"/>
    <w:rPr>
      <w:rFonts w:ascii="Gill Sans MT" w:hAnsi="Gill Sans MT" w:eastAsia="Times New Roman" w:cs="Times New Roman"/>
      <w:color w:val="000000" w:themeColor="text1"/>
      <w:sz w:val="16"/>
      <w:szCs w:val="20"/>
    </w:rPr>
  </w:style>
  <w:style w:type="character" w:styleId="FootnoteReference">
    <w:name w:val="footnote reference"/>
    <w:uiPriority w:val="99"/>
    <w:semiHidden/>
    <w:unhideWhenUsed/>
    <w:rsid w:val="00590965"/>
    <w:rPr>
      <w:vertAlign w:val="superscript"/>
    </w:rPr>
  </w:style>
  <w:style w:type="paragraph" w:styleId="Heading1-Notnumbered" w:customStyle="1">
    <w:name w:val="Heading 1 - Not numbered"/>
    <w:basedOn w:val="Heading1"/>
    <w:link w:val="Heading1-NotnumberedChar"/>
    <w:qFormat/>
    <w:rsid w:val="00590965"/>
    <w:pPr>
      <w:keepLines w:val="0"/>
      <w:pageBreakBefore/>
      <w:spacing w:before="0" w:after="360"/>
    </w:pPr>
    <w:rPr>
      <w:rFonts w:ascii="Gill Sans MT" w:hAnsi="Gill Sans MT" w:eastAsia="Times New Roman" w:cs="Times New Roman"/>
      <w:color w:val="C0B3D3"/>
      <w:sz w:val="56"/>
      <w:szCs w:val="56"/>
      <w:lang w:eastAsia="en-GB"/>
    </w:rPr>
  </w:style>
  <w:style w:type="character" w:styleId="Heading1-NotnumberedChar" w:customStyle="1">
    <w:name w:val="Heading 1 - Not numbered Char"/>
    <w:basedOn w:val="DefaultParagraphFont"/>
    <w:link w:val="Heading1-Notnumbered"/>
    <w:rsid w:val="00590965"/>
    <w:rPr>
      <w:rFonts w:ascii="Gill Sans MT" w:hAnsi="Gill Sans MT" w:eastAsia="Times New Roman" w:cs="Times New Roman"/>
      <w:color w:val="C0B3D3"/>
      <w:sz w:val="56"/>
      <w:szCs w:val="56"/>
      <w:lang w:eastAsia="en-GB"/>
    </w:rPr>
  </w:style>
  <w:style w:type="paragraph" w:styleId="ListParagraph">
    <w:name w:val="List Paragraph"/>
    <w:basedOn w:val="Normal"/>
    <w:uiPriority w:val="34"/>
    <w:qFormat/>
    <w:rsid w:val="00590965"/>
    <w:pPr>
      <w:ind w:left="720"/>
      <w:contextualSpacing/>
    </w:pPr>
  </w:style>
  <w:style w:type="character" w:styleId="Heading1Char" w:customStyle="1">
    <w:name w:val="Heading 1 Char"/>
    <w:basedOn w:val="DefaultParagraphFont"/>
    <w:link w:val="Heading1"/>
    <w:uiPriority w:val="9"/>
    <w:rsid w:val="00590965"/>
    <w:rPr>
      <w:rFonts w:asciiTheme="majorHAnsi" w:hAnsiTheme="majorHAnsi" w:eastAsiaTheme="majorEastAsia" w:cstheme="majorBidi"/>
      <w:color w:val="2F5496" w:themeColor="accent1" w:themeShade="BF"/>
      <w:sz w:val="32"/>
      <w:szCs w:val="32"/>
    </w:rPr>
  </w:style>
  <w:style w:type="paragraph" w:styleId="Header">
    <w:name w:val="header"/>
    <w:basedOn w:val="Normal"/>
    <w:link w:val="HeaderChar"/>
    <w:uiPriority w:val="99"/>
    <w:unhideWhenUsed/>
    <w:rsid w:val="0027506D"/>
    <w:pPr>
      <w:tabs>
        <w:tab w:val="center" w:pos="4513"/>
        <w:tab w:val="right" w:pos="9026"/>
      </w:tabs>
      <w:spacing w:after="0"/>
    </w:pPr>
  </w:style>
  <w:style w:type="character" w:styleId="HeaderChar" w:customStyle="1">
    <w:name w:val="Header Char"/>
    <w:basedOn w:val="DefaultParagraphFont"/>
    <w:link w:val="Header"/>
    <w:uiPriority w:val="99"/>
    <w:rsid w:val="0027506D"/>
    <w:rPr>
      <w:rFonts w:ascii="Gill Sans MT" w:hAnsi="Gill Sans MT" w:eastAsia="Times New Roman" w:cs="Times New Roman"/>
      <w:color w:val="000000" w:themeColor="text1"/>
    </w:rPr>
  </w:style>
  <w:style w:type="paragraph" w:styleId="Footer">
    <w:name w:val="footer"/>
    <w:basedOn w:val="Normal"/>
    <w:link w:val="FooterChar"/>
    <w:uiPriority w:val="99"/>
    <w:unhideWhenUsed/>
    <w:rsid w:val="0027506D"/>
    <w:pPr>
      <w:tabs>
        <w:tab w:val="center" w:pos="4513"/>
        <w:tab w:val="right" w:pos="9026"/>
      </w:tabs>
      <w:spacing w:after="0"/>
    </w:pPr>
  </w:style>
  <w:style w:type="character" w:styleId="FooterChar" w:customStyle="1">
    <w:name w:val="Footer Char"/>
    <w:basedOn w:val="DefaultParagraphFont"/>
    <w:link w:val="Footer"/>
    <w:uiPriority w:val="99"/>
    <w:rsid w:val="0027506D"/>
    <w:rPr>
      <w:rFonts w:ascii="Gill Sans MT" w:hAnsi="Gill Sans MT" w:eastAsia="Times New Roman" w:cs="Times New Roman"/>
      <w:color w:val="000000" w:themeColor="text1"/>
    </w:rPr>
  </w:style>
  <w:style w:type="paragraph" w:styleId="HeaderLine1" w:customStyle="1">
    <w:name w:val="Header Line 1"/>
    <w:basedOn w:val="Normal"/>
    <w:link w:val="HeaderLine1Char"/>
    <w:qFormat/>
    <w:rsid w:val="0027506D"/>
    <w:pPr>
      <w:tabs>
        <w:tab w:val="center" w:pos="4320"/>
        <w:tab w:val="left" w:pos="6600"/>
        <w:tab w:val="right" w:pos="7937"/>
        <w:tab w:val="right" w:pos="8640"/>
      </w:tabs>
      <w:spacing w:after="0"/>
    </w:pPr>
    <w:rPr>
      <w:caps/>
      <w:color w:val="C0B3D3"/>
      <w:sz w:val="17"/>
      <w:szCs w:val="17"/>
    </w:rPr>
  </w:style>
  <w:style w:type="paragraph" w:styleId="HeaderLine2" w:customStyle="1">
    <w:name w:val="Header Line 2"/>
    <w:basedOn w:val="Normal"/>
    <w:link w:val="HeaderLine2Char"/>
    <w:qFormat/>
    <w:rsid w:val="0027506D"/>
    <w:pPr>
      <w:pBdr>
        <w:bottom w:val="single" w:color="333333" w:sz="4" w:space="1"/>
      </w:pBdr>
      <w:tabs>
        <w:tab w:val="left" w:pos="0"/>
        <w:tab w:val="right" w:pos="8640"/>
      </w:tabs>
    </w:pPr>
    <w:rPr>
      <w:color w:val="222D80"/>
      <w:sz w:val="17"/>
      <w:szCs w:val="17"/>
    </w:rPr>
  </w:style>
  <w:style w:type="character" w:styleId="HeaderLine1Char" w:customStyle="1">
    <w:name w:val="Header Line 1 Char"/>
    <w:link w:val="HeaderLine1"/>
    <w:rsid w:val="0027506D"/>
    <w:rPr>
      <w:rFonts w:ascii="Gill Sans MT" w:hAnsi="Gill Sans MT" w:eastAsia="Times New Roman" w:cs="Times New Roman"/>
      <w:caps/>
      <w:color w:val="C0B3D3"/>
      <w:sz w:val="17"/>
      <w:szCs w:val="17"/>
    </w:rPr>
  </w:style>
  <w:style w:type="character" w:styleId="HeaderLine2Char" w:customStyle="1">
    <w:name w:val="Header Line 2 Char"/>
    <w:link w:val="HeaderLine2"/>
    <w:rsid w:val="0027506D"/>
    <w:rPr>
      <w:rFonts w:ascii="Gill Sans MT" w:hAnsi="Gill Sans MT" w:eastAsia="Times New Roman" w:cs="Times New Roman"/>
      <w:color w:val="222D80"/>
      <w:sz w:val="17"/>
      <w:szCs w:val="17"/>
    </w:rPr>
  </w:style>
  <w:style w:type="paragraph" w:styleId="BalloonText">
    <w:name w:val="Balloon Text"/>
    <w:basedOn w:val="Normal"/>
    <w:link w:val="BalloonTextChar"/>
    <w:uiPriority w:val="99"/>
    <w:semiHidden/>
    <w:unhideWhenUsed/>
    <w:rsid w:val="005E3A10"/>
    <w:pPr>
      <w:spacing w:after="0"/>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E3A10"/>
    <w:rPr>
      <w:rFonts w:ascii="Segoe UI" w:hAnsi="Segoe UI" w:eastAsia="Times New Roman" w:cs="Segoe UI"/>
      <w:color w:val="000000" w:themeColor="text1"/>
      <w:sz w:val="18"/>
      <w:szCs w:val="18"/>
    </w:rPr>
  </w:style>
  <w:style w:type="paragraph" w:styleId="Caption1" w:customStyle="1">
    <w:name w:val="Caption 1"/>
    <w:basedOn w:val="Normal"/>
    <w:qFormat/>
    <w:rsid w:val="00DF488F"/>
    <w:pPr>
      <w:numPr>
        <w:numId w:val="2"/>
      </w:numPr>
      <w:spacing w:before="120" w:after="120"/>
    </w:pPr>
    <w:rPr>
      <w:rFonts w:ascii="Arial" w:hAnsi="Arial" w:eastAsia="MS Mincho"/>
      <w:i/>
      <w:color w:val="F15F22"/>
      <w:sz w:val="20"/>
      <w:szCs w:val="24"/>
      <w:lang w:val="en-US"/>
    </w:rPr>
  </w:style>
  <w:style w:type="paragraph" w:styleId="NormalWeb">
    <w:name w:val="Normal (Web)"/>
    <w:basedOn w:val="Normal"/>
    <w:uiPriority w:val="99"/>
    <w:unhideWhenUsed/>
    <w:rsid w:val="003133E7"/>
    <w:pPr>
      <w:spacing w:before="100" w:beforeAutospacing="1" w:after="100" w:afterAutospacing="1"/>
    </w:pPr>
    <w:rPr>
      <w:rFonts w:ascii="Times New Roman" w:hAnsi="Times New Roman"/>
      <w:color w:val="auto"/>
      <w:sz w:val="24"/>
      <w:szCs w:val="24"/>
    </w:rPr>
  </w:style>
  <w:style w:type="character" w:styleId="apple-converted-space" w:customStyle="1">
    <w:name w:val="apple-converted-space"/>
    <w:basedOn w:val="DefaultParagraphFont"/>
    <w:rsid w:val="003133E7"/>
  </w:style>
  <w:style w:type="paragraph" w:styleId="Default" w:customStyle="1">
    <w:name w:val="Default"/>
    <w:rsid w:val="003133E7"/>
    <w:pPr>
      <w:autoSpaceDE w:val="0"/>
      <w:autoSpaceDN w:val="0"/>
      <w:adjustRightInd w:val="0"/>
      <w:spacing w:after="0" w:line="240" w:lineRule="auto"/>
    </w:pPr>
    <w:rPr>
      <w:rFonts w:ascii="Gill Sans MT" w:hAnsi="Gill Sans MT" w:cs="Gill Sans MT"/>
      <w:color w:val="000000"/>
      <w:sz w:val="24"/>
      <w:szCs w:val="24"/>
    </w:rPr>
  </w:style>
  <w:style w:type="paragraph" w:styleId="BodyText">
    <w:name w:val="Body Text"/>
    <w:basedOn w:val="Normal"/>
    <w:link w:val="BodyTextChar"/>
    <w:uiPriority w:val="99"/>
    <w:unhideWhenUsed/>
    <w:rsid w:val="003A42DB"/>
    <w:pPr>
      <w:spacing w:after="120" w:line="276" w:lineRule="auto"/>
    </w:pPr>
    <w:rPr>
      <w:rFonts w:asciiTheme="minorHAnsi" w:hAnsiTheme="minorHAnsi" w:eastAsiaTheme="minorHAnsi" w:cstheme="minorBidi"/>
      <w:color w:val="auto"/>
    </w:rPr>
  </w:style>
  <w:style w:type="character" w:styleId="BodyTextChar" w:customStyle="1">
    <w:name w:val="Body Text Char"/>
    <w:basedOn w:val="DefaultParagraphFont"/>
    <w:link w:val="BodyText"/>
    <w:uiPriority w:val="99"/>
    <w:rsid w:val="003A42DB"/>
  </w:style>
  <w:style w:type="character" w:styleId="UnresolvedMention">
    <w:name w:val="Unresolved Mention"/>
    <w:basedOn w:val="DefaultParagraphFont"/>
    <w:uiPriority w:val="99"/>
    <w:semiHidden/>
    <w:unhideWhenUsed/>
    <w:rsid w:val="007A7F61"/>
    <w:rPr>
      <w:color w:val="605E5C"/>
      <w:shd w:val="clear" w:color="auto" w:fill="E1DFDD"/>
    </w:rPr>
  </w:style>
  <w:style w:type="paragraph" w:styleId="Bibliography">
    <w:name w:val="Bibliography"/>
    <w:basedOn w:val="Normal"/>
    <w:next w:val="Normal"/>
    <w:uiPriority w:val="37"/>
    <w:unhideWhenUsed/>
    <w:rsid w:val="007A7F61"/>
  </w:style>
  <w:style w:type="paragraph" w:styleId="EndnoteText">
    <w:name w:val="endnote text"/>
    <w:basedOn w:val="Normal"/>
    <w:link w:val="EndnoteTextChar"/>
    <w:uiPriority w:val="99"/>
    <w:semiHidden/>
    <w:unhideWhenUsed/>
    <w:rsid w:val="007A7F61"/>
    <w:pPr>
      <w:spacing w:after="0"/>
    </w:pPr>
    <w:rPr>
      <w:sz w:val="20"/>
      <w:szCs w:val="20"/>
    </w:rPr>
  </w:style>
  <w:style w:type="character" w:styleId="EndnoteTextChar" w:customStyle="1">
    <w:name w:val="Endnote Text Char"/>
    <w:basedOn w:val="DefaultParagraphFont"/>
    <w:link w:val="EndnoteText"/>
    <w:uiPriority w:val="99"/>
    <w:semiHidden/>
    <w:rsid w:val="007A7F61"/>
    <w:rPr>
      <w:rFonts w:ascii="Gill Sans MT" w:hAnsi="Gill Sans MT" w:eastAsia="Times New Roman" w:cs="Times New Roman"/>
      <w:color w:val="000000" w:themeColor="text1"/>
      <w:sz w:val="20"/>
      <w:szCs w:val="20"/>
    </w:rPr>
  </w:style>
  <w:style w:type="character" w:styleId="EndnoteReference">
    <w:name w:val="endnote reference"/>
    <w:basedOn w:val="DefaultParagraphFont"/>
    <w:uiPriority w:val="99"/>
    <w:semiHidden/>
    <w:unhideWhenUsed/>
    <w:rsid w:val="007A7F61"/>
    <w:rPr>
      <w:vertAlign w:val="superscript"/>
    </w:rPr>
  </w:style>
  <w:style w:type="character" w:styleId="FollowedHyperlink">
    <w:name w:val="FollowedHyperlink"/>
    <w:basedOn w:val="DefaultParagraphFont"/>
    <w:uiPriority w:val="99"/>
    <w:semiHidden/>
    <w:unhideWhenUsed/>
    <w:rsid w:val="00C44BD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40932">
      <w:bodyDiv w:val="1"/>
      <w:marLeft w:val="0"/>
      <w:marRight w:val="0"/>
      <w:marTop w:val="0"/>
      <w:marBottom w:val="0"/>
      <w:divBdr>
        <w:top w:val="none" w:sz="0" w:space="0" w:color="auto"/>
        <w:left w:val="none" w:sz="0" w:space="0" w:color="auto"/>
        <w:bottom w:val="none" w:sz="0" w:space="0" w:color="auto"/>
        <w:right w:val="none" w:sz="0" w:space="0" w:color="auto"/>
      </w:divBdr>
    </w:div>
    <w:div w:id="87043024">
      <w:bodyDiv w:val="1"/>
      <w:marLeft w:val="0"/>
      <w:marRight w:val="0"/>
      <w:marTop w:val="0"/>
      <w:marBottom w:val="0"/>
      <w:divBdr>
        <w:top w:val="none" w:sz="0" w:space="0" w:color="auto"/>
        <w:left w:val="none" w:sz="0" w:space="0" w:color="auto"/>
        <w:bottom w:val="none" w:sz="0" w:space="0" w:color="auto"/>
        <w:right w:val="none" w:sz="0" w:space="0" w:color="auto"/>
      </w:divBdr>
    </w:div>
    <w:div w:id="103119949">
      <w:bodyDiv w:val="1"/>
      <w:marLeft w:val="0"/>
      <w:marRight w:val="0"/>
      <w:marTop w:val="0"/>
      <w:marBottom w:val="0"/>
      <w:divBdr>
        <w:top w:val="none" w:sz="0" w:space="0" w:color="auto"/>
        <w:left w:val="none" w:sz="0" w:space="0" w:color="auto"/>
        <w:bottom w:val="none" w:sz="0" w:space="0" w:color="auto"/>
        <w:right w:val="none" w:sz="0" w:space="0" w:color="auto"/>
      </w:divBdr>
    </w:div>
    <w:div w:id="1301956626">
      <w:bodyDiv w:val="1"/>
      <w:marLeft w:val="0"/>
      <w:marRight w:val="0"/>
      <w:marTop w:val="0"/>
      <w:marBottom w:val="0"/>
      <w:divBdr>
        <w:top w:val="none" w:sz="0" w:space="0" w:color="auto"/>
        <w:left w:val="none" w:sz="0" w:space="0" w:color="auto"/>
        <w:bottom w:val="none" w:sz="0" w:space="0" w:color="auto"/>
        <w:right w:val="none" w:sz="0" w:space="0" w:color="auto"/>
      </w:divBdr>
    </w:div>
    <w:div w:id="1335182817">
      <w:bodyDiv w:val="1"/>
      <w:marLeft w:val="0"/>
      <w:marRight w:val="0"/>
      <w:marTop w:val="0"/>
      <w:marBottom w:val="0"/>
      <w:divBdr>
        <w:top w:val="none" w:sz="0" w:space="0" w:color="auto"/>
        <w:left w:val="none" w:sz="0" w:space="0" w:color="auto"/>
        <w:bottom w:val="none" w:sz="0" w:space="0" w:color="auto"/>
        <w:right w:val="none" w:sz="0" w:space="0" w:color="auto"/>
      </w:divBdr>
      <w:divsChild>
        <w:div w:id="1442989673">
          <w:marLeft w:val="0"/>
          <w:marRight w:val="0"/>
          <w:marTop w:val="0"/>
          <w:marBottom w:val="0"/>
          <w:divBdr>
            <w:top w:val="none" w:sz="0" w:space="0" w:color="auto"/>
            <w:left w:val="none" w:sz="0" w:space="0" w:color="auto"/>
            <w:bottom w:val="none" w:sz="0" w:space="0" w:color="auto"/>
            <w:right w:val="none" w:sz="0" w:space="0" w:color="auto"/>
          </w:divBdr>
          <w:divsChild>
            <w:div w:id="1664117102">
              <w:marLeft w:val="0"/>
              <w:marRight w:val="0"/>
              <w:marTop w:val="0"/>
              <w:marBottom w:val="0"/>
              <w:divBdr>
                <w:top w:val="single" w:sz="2" w:space="0" w:color="FFFFFF"/>
                <w:left w:val="single" w:sz="6" w:space="0" w:color="FFFFFF"/>
                <w:bottom w:val="single" w:sz="6" w:space="0" w:color="FFFFFF"/>
                <w:right w:val="single" w:sz="6" w:space="0" w:color="FFFFFF"/>
              </w:divBdr>
              <w:divsChild>
                <w:div w:id="1710108461">
                  <w:marLeft w:val="0"/>
                  <w:marRight w:val="0"/>
                  <w:marTop w:val="0"/>
                  <w:marBottom w:val="0"/>
                  <w:divBdr>
                    <w:top w:val="single" w:sz="6" w:space="1" w:color="D3D3D3"/>
                    <w:left w:val="none" w:sz="0" w:space="0" w:color="auto"/>
                    <w:bottom w:val="none" w:sz="0" w:space="0" w:color="auto"/>
                    <w:right w:val="none" w:sz="0" w:space="0" w:color="auto"/>
                  </w:divBdr>
                  <w:divsChild>
                    <w:div w:id="1235966364">
                      <w:marLeft w:val="0"/>
                      <w:marRight w:val="0"/>
                      <w:marTop w:val="0"/>
                      <w:marBottom w:val="0"/>
                      <w:divBdr>
                        <w:top w:val="none" w:sz="0" w:space="0" w:color="auto"/>
                        <w:left w:val="none" w:sz="0" w:space="0" w:color="auto"/>
                        <w:bottom w:val="none" w:sz="0" w:space="0" w:color="auto"/>
                        <w:right w:val="none" w:sz="0" w:space="0" w:color="auto"/>
                      </w:divBdr>
                      <w:divsChild>
                        <w:div w:id="15407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422979">
      <w:bodyDiv w:val="1"/>
      <w:marLeft w:val="0"/>
      <w:marRight w:val="0"/>
      <w:marTop w:val="0"/>
      <w:marBottom w:val="0"/>
      <w:divBdr>
        <w:top w:val="none" w:sz="0" w:space="0" w:color="auto"/>
        <w:left w:val="none" w:sz="0" w:space="0" w:color="auto"/>
        <w:bottom w:val="none" w:sz="0" w:space="0" w:color="auto"/>
        <w:right w:val="none" w:sz="0" w:space="0" w:color="auto"/>
      </w:divBdr>
    </w:div>
    <w:div w:id="1466893034">
      <w:bodyDiv w:val="1"/>
      <w:marLeft w:val="0"/>
      <w:marRight w:val="0"/>
      <w:marTop w:val="0"/>
      <w:marBottom w:val="0"/>
      <w:divBdr>
        <w:top w:val="none" w:sz="0" w:space="0" w:color="auto"/>
        <w:left w:val="none" w:sz="0" w:space="0" w:color="auto"/>
        <w:bottom w:val="none" w:sz="0" w:space="0" w:color="auto"/>
        <w:right w:val="none" w:sz="0" w:space="0" w:color="auto"/>
      </w:divBdr>
    </w:div>
    <w:div w:id="1557083429">
      <w:bodyDiv w:val="1"/>
      <w:marLeft w:val="0"/>
      <w:marRight w:val="0"/>
      <w:marTop w:val="0"/>
      <w:marBottom w:val="0"/>
      <w:divBdr>
        <w:top w:val="none" w:sz="0" w:space="0" w:color="auto"/>
        <w:left w:val="none" w:sz="0" w:space="0" w:color="auto"/>
        <w:bottom w:val="none" w:sz="0" w:space="0" w:color="auto"/>
        <w:right w:val="none" w:sz="0" w:space="0" w:color="auto"/>
      </w:divBdr>
    </w:div>
    <w:div w:id="1614633901">
      <w:bodyDiv w:val="1"/>
      <w:marLeft w:val="0"/>
      <w:marRight w:val="0"/>
      <w:marTop w:val="0"/>
      <w:marBottom w:val="0"/>
      <w:divBdr>
        <w:top w:val="none" w:sz="0" w:space="0" w:color="auto"/>
        <w:left w:val="none" w:sz="0" w:space="0" w:color="auto"/>
        <w:bottom w:val="none" w:sz="0" w:space="0" w:color="auto"/>
        <w:right w:val="none" w:sz="0" w:space="0" w:color="auto"/>
      </w:divBdr>
    </w:div>
    <w:div w:id="1740322408">
      <w:bodyDiv w:val="1"/>
      <w:marLeft w:val="0"/>
      <w:marRight w:val="0"/>
      <w:marTop w:val="0"/>
      <w:marBottom w:val="0"/>
      <w:divBdr>
        <w:top w:val="none" w:sz="0" w:space="0" w:color="auto"/>
        <w:left w:val="none" w:sz="0" w:space="0" w:color="auto"/>
        <w:bottom w:val="none" w:sz="0" w:space="0" w:color="auto"/>
        <w:right w:val="none" w:sz="0" w:space="0" w:color="auto"/>
      </w:divBdr>
    </w:div>
    <w:div w:id="1750537536">
      <w:bodyDiv w:val="1"/>
      <w:marLeft w:val="0"/>
      <w:marRight w:val="0"/>
      <w:marTop w:val="0"/>
      <w:marBottom w:val="0"/>
      <w:divBdr>
        <w:top w:val="none" w:sz="0" w:space="0" w:color="auto"/>
        <w:left w:val="none" w:sz="0" w:space="0" w:color="auto"/>
        <w:bottom w:val="none" w:sz="0" w:space="0" w:color="auto"/>
        <w:right w:val="none" w:sz="0" w:space="0" w:color="auto"/>
      </w:divBdr>
    </w:div>
    <w:div w:id="1914512121">
      <w:bodyDiv w:val="1"/>
      <w:marLeft w:val="0"/>
      <w:marRight w:val="0"/>
      <w:marTop w:val="0"/>
      <w:marBottom w:val="0"/>
      <w:divBdr>
        <w:top w:val="none" w:sz="0" w:space="0" w:color="auto"/>
        <w:left w:val="none" w:sz="0" w:space="0" w:color="auto"/>
        <w:bottom w:val="none" w:sz="0" w:space="0" w:color="auto"/>
        <w:right w:val="none" w:sz="0" w:space="0" w:color="auto"/>
      </w:divBdr>
    </w:div>
    <w:div w:id="2012487634">
      <w:bodyDiv w:val="1"/>
      <w:marLeft w:val="0"/>
      <w:marRight w:val="0"/>
      <w:marTop w:val="0"/>
      <w:marBottom w:val="0"/>
      <w:divBdr>
        <w:top w:val="none" w:sz="0" w:space="0" w:color="auto"/>
        <w:left w:val="none" w:sz="0" w:space="0" w:color="auto"/>
        <w:bottom w:val="none" w:sz="0" w:space="0" w:color="auto"/>
        <w:right w:val="none" w:sz="0" w:space="0" w:color="auto"/>
      </w:divBdr>
    </w:div>
    <w:div w:id="211971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churchofengland.org/sites/default/files/2019-02/RE%20Statement%20of%20Entitlement%20for%20Church%20Schools.pdf" TargetMode="Externa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4.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customXml" Target="../customXml/item3.xml" Id="rId15" /><Relationship Type="http://schemas.openxmlformats.org/officeDocument/2006/relationships/hyperlink" Target="https://www.churchofengland.org/sites/default/files/2019-02/RE%20Statement%20of%20Entitlement%20for%20Church%20Schools.pdf" TargetMode="External" Id="rId10" /><Relationship Type="http://schemas.openxmlformats.org/officeDocument/2006/relationships/settings" Target="settings.xml" Id="rId4" /><Relationship Type="http://schemas.openxmlformats.org/officeDocument/2006/relationships/hyperlink" Target="https://www.churchofengland.org/sites/default/files/2018-04/SIAMS%20Evaluation%20Schedule%202018_0.pdf" TargetMode="External" Id="rId9" /><Relationship Type="http://schemas.openxmlformats.org/officeDocument/2006/relationships/customXml" Target="../customXml/item2.xml" Id="rId14" /><Relationship Type="http://schemas.openxmlformats.org/officeDocument/2006/relationships/glossaryDocument" Target="/word/glossary/document.xml" Id="Re50aeed32488435d" /></Relationships>
</file>

<file path=word/_rels/footnotes.xml.rels><?xml version="1.0" encoding="UTF-8" standalone="yes"?>
<Relationships xmlns="http://schemas.openxmlformats.org/package/2006/relationships"><Relationship Id="rId3" Type="http://schemas.openxmlformats.org/officeDocument/2006/relationships/hyperlink" Target="https://www.churchofengland.org/sites/default/files/2018-03/Key%20principles%20of%20a%20balanced%20curriculum%20in%20RE_0.pdf" TargetMode="External"/><Relationship Id="rId2" Type="http://schemas.openxmlformats.org/officeDocument/2006/relationships/hyperlink" Target="https://www.churchofengland.org/sites/default/files/2019-02/RE%20Statement%20of%20Entitlement%20for%20Church%20Schools.pdf" TargetMode="External"/><Relationship Id="rId1" Type="http://schemas.openxmlformats.org/officeDocument/2006/relationships/hyperlink" Target="https://www.commissiononre.org.uk/final-report-religion-and-worldviews-the-way-forward-a-national-plan-for-re/"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2e9f7f6-93ac-4834-b21c-23ad9715ff5c}"/>
      </w:docPartPr>
      <w:docPartBody>
        <w:p w14:paraId="79535536">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Chu19</b:Tag>
    <b:SourceType>Report</b:SourceType>
    <b:Guid>{7FC70D6F-3D32-44DF-BF2D-7AA79C6E4D6E}</b:Guid>
    <b:Title>Religious Education in Church of England Schools - A statement of Entitlement</b:Title>
    <b:Year>2019</b:Year>
    <b:Author>
      <b:Author>
        <b:NameList>
          <b:Person>
            <b:Last>England</b:Last>
            <b:First>Church</b:First>
            <b:Middle>of</b:Middle>
          </b:Person>
        </b:NameList>
      </b:Author>
    </b:Author>
    <b:RefOrder>1</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8E78166559B3B441AEF51A225A94AF92" ma:contentTypeVersion="11" ma:contentTypeDescription="Create a new document." ma:contentTypeScope="" ma:versionID="e812d6255dede4fe65d311783adc33cc">
  <xsd:schema xmlns:xsd="http://www.w3.org/2001/XMLSchema" xmlns:xs="http://www.w3.org/2001/XMLSchema" xmlns:p="http://schemas.microsoft.com/office/2006/metadata/properties" xmlns:ns2="c73c3311-5c12-472f-9465-198ed38552f6" xmlns:ns3="3edccb3b-dfba-4cd5-a711-4c1f77481584" targetNamespace="http://schemas.microsoft.com/office/2006/metadata/properties" ma:root="true" ma:fieldsID="d459345b7edd96e806631afbf6a9572c" ns2:_="" ns3:_="">
    <xsd:import namespace="c73c3311-5c12-472f-9465-198ed38552f6"/>
    <xsd:import namespace="3edccb3b-dfba-4cd5-a711-4c1f774815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3c3311-5c12-472f-9465-198ed38552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dccb3b-dfba-4cd5-a711-4c1f7748158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D56103-4384-45E5-8B48-5F5942764CD7}">
  <ds:schemaRefs>
    <ds:schemaRef ds:uri="http://schemas.openxmlformats.org/officeDocument/2006/bibliography"/>
  </ds:schemaRefs>
</ds:datastoreItem>
</file>

<file path=customXml/itemProps2.xml><?xml version="1.0" encoding="utf-8"?>
<ds:datastoreItem xmlns:ds="http://schemas.openxmlformats.org/officeDocument/2006/customXml" ds:itemID="{FEF01D75-9E1F-4FB6-B0B2-6E07C8052CB6}"/>
</file>

<file path=customXml/itemProps3.xml><?xml version="1.0" encoding="utf-8"?>
<ds:datastoreItem xmlns:ds="http://schemas.openxmlformats.org/officeDocument/2006/customXml" ds:itemID="{DE70C3CD-9806-455E-B266-64D99F3BCA02}"/>
</file>

<file path=customXml/itemProps4.xml><?xml version="1.0" encoding="utf-8"?>
<ds:datastoreItem xmlns:ds="http://schemas.openxmlformats.org/officeDocument/2006/customXml" ds:itemID="{7425D252-E44E-4BDB-85E4-5796F10FBA8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Diocese Bath &amp; Wells</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Jemma Adams</dc:creator>
  <cp:lastModifiedBy>Nicola Coupe</cp:lastModifiedBy>
  <cp:revision>4</cp:revision>
  <cp:lastPrinted>2018-08-30T10:21:00Z</cp:lastPrinted>
  <dcterms:created xsi:type="dcterms:W3CDTF">2020-08-21T12:55:00Z</dcterms:created>
  <dcterms:modified xsi:type="dcterms:W3CDTF">2020-12-17T16:40:08Z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0x0101008E78166559B3B441AEF51A225A94AF92</vt:lpwstr>
  </property>
</Properties>
</file>