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862"/>
        <w:gridCol w:w="1487"/>
        <w:gridCol w:w="1460"/>
        <w:gridCol w:w="6737"/>
        <w:gridCol w:w="2630"/>
      </w:tblGrid>
      <w:tr w:rsidR="004031DF" w:rsidRPr="00BA5779" w:rsidTr="004031DF">
        <w:tc>
          <w:tcPr>
            <w:tcW w:w="863"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Title of project</w:t>
            </w:r>
          </w:p>
        </w:tc>
        <w:tc>
          <w:tcPr>
            <w:tcW w:w="929"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Parish</w:t>
            </w:r>
          </w:p>
        </w:tc>
        <w:tc>
          <w:tcPr>
            <w:tcW w:w="1460" w:type="dxa"/>
            <w:shd w:val="clear" w:color="auto" w:fill="FBD4B4" w:themeFill="accent6" w:themeFillTint="66"/>
          </w:tcPr>
          <w:p w:rsidR="004031DF" w:rsidRDefault="004031DF">
            <w:pPr>
              <w:rPr>
                <w:rFonts w:asciiTheme="minorHAnsi" w:hAnsiTheme="minorHAnsi" w:cstheme="minorHAnsi"/>
              </w:rPr>
            </w:pPr>
            <w:r>
              <w:rPr>
                <w:rFonts w:asciiTheme="minorHAnsi" w:hAnsiTheme="minorHAnsi" w:cstheme="minorHAnsi"/>
              </w:rPr>
              <w:t>Archdeaconry</w:t>
            </w:r>
          </w:p>
          <w:p w:rsidR="004031DF" w:rsidRPr="00BA5779" w:rsidRDefault="004031DF">
            <w:pPr>
              <w:rPr>
                <w:rFonts w:asciiTheme="minorHAnsi" w:hAnsiTheme="minorHAnsi" w:cstheme="minorHAnsi"/>
              </w:rPr>
            </w:pPr>
          </w:p>
        </w:tc>
        <w:tc>
          <w:tcPr>
            <w:tcW w:w="7276"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Project</w:t>
            </w:r>
          </w:p>
        </w:tc>
        <w:tc>
          <w:tcPr>
            <w:tcW w:w="2648"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Person to contact for more information</w:t>
            </w:r>
          </w:p>
        </w:tc>
      </w:tr>
      <w:tr w:rsidR="004031DF" w:rsidRPr="00BA5779" w:rsidTr="004031DF">
        <w:tc>
          <w:tcPr>
            <w:tcW w:w="863" w:type="dxa"/>
          </w:tcPr>
          <w:p w:rsidR="004031DF" w:rsidRPr="00BA5779" w:rsidRDefault="002856B5">
            <w:pPr>
              <w:rPr>
                <w:rFonts w:asciiTheme="minorHAnsi" w:hAnsiTheme="minorHAnsi" w:cstheme="minorHAnsi"/>
              </w:rPr>
            </w:pPr>
            <w:proofErr w:type="spellStart"/>
            <w:r>
              <w:rPr>
                <w:rFonts w:asciiTheme="minorHAnsi" w:hAnsiTheme="minorHAnsi" w:cstheme="minorHAnsi"/>
              </w:rPr>
              <w:t>Boules</w:t>
            </w:r>
            <w:proofErr w:type="spellEnd"/>
          </w:p>
        </w:tc>
        <w:tc>
          <w:tcPr>
            <w:tcW w:w="929" w:type="dxa"/>
          </w:tcPr>
          <w:p w:rsidR="004031DF" w:rsidRPr="00BA5779" w:rsidRDefault="002856B5">
            <w:pPr>
              <w:rPr>
                <w:rFonts w:asciiTheme="minorHAnsi" w:hAnsiTheme="minorHAnsi" w:cstheme="minorHAnsi"/>
              </w:rPr>
            </w:pPr>
            <w:r>
              <w:rPr>
                <w:rFonts w:asciiTheme="minorHAnsi" w:hAnsiTheme="minorHAnsi" w:cstheme="minorHAnsi"/>
              </w:rPr>
              <w:t>Winterbourne</w:t>
            </w:r>
          </w:p>
        </w:tc>
        <w:tc>
          <w:tcPr>
            <w:tcW w:w="1460" w:type="dxa"/>
          </w:tcPr>
          <w:p w:rsidR="004031DF" w:rsidRPr="00BA5779" w:rsidRDefault="002856B5" w:rsidP="002F17B0">
            <w:pPr>
              <w:rPr>
                <w:rFonts w:asciiTheme="minorHAnsi" w:hAnsiTheme="minorHAnsi" w:cstheme="minorHAnsi"/>
              </w:rPr>
            </w:pPr>
            <w:r>
              <w:rPr>
                <w:rFonts w:asciiTheme="minorHAnsi" w:hAnsiTheme="minorHAnsi" w:cstheme="minorHAnsi"/>
              </w:rPr>
              <w:t>Sarum</w:t>
            </w:r>
          </w:p>
        </w:tc>
        <w:tc>
          <w:tcPr>
            <w:tcW w:w="7276" w:type="dxa"/>
          </w:tcPr>
          <w:p w:rsidR="002856B5" w:rsidRDefault="002856B5" w:rsidP="002856B5">
            <w:pPr>
              <w:rPr>
                <w:rFonts w:ascii="Bookman Old Style" w:hAnsi="Bookman Old Style"/>
              </w:rPr>
            </w:pPr>
            <w:r>
              <w:rPr>
                <w:rFonts w:ascii="Bookman Old Style" w:hAnsi="Bookman Old Style"/>
              </w:rPr>
              <w:t xml:space="preserve">I love playing </w:t>
            </w:r>
            <w:proofErr w:type="spellStart"/>
            <w:r>
              <w:rPr>
                <w:rFonts w:ascii="Bookman Old Style" w:hAnsi="Bookman Old Style"/>
              </w:rPr>
              <w:t>Petanque</w:t>
            </w:r>
            <w:proofErr w:type="spellEnd"/>
            <w:r>
              <w:rPr>
                <w:rFonts w:ascii="Bookman Old Style" w:hAnsi="Bookman Old Style"/>
              </w:rPr>
              <w:t xml:space="preserve"> (or </w:t>
            </w:r>
            <w:proofErr w:type="spellStart"/>
            <w:r>
              <w:rPr>
                <w:rFonts w:ascii="Bookman Old Style" w:hAnsi="Bookman Old Style"/>
              </w:rPr>
              <w:t>Boules</w:t>
            </w:r>
            <w:proofErr w:type="spellEnd"/>
            <w:r>
              <w:rPr>
                <w:rFonts w:ascii="Bookman Old Style" w:hAnsi="Bookman Old Style"/>
              </w:rPr>
              <w:t xml:space="preserve">) and it has become a great way to make new friends and cross the sort of boundaries that sometimes keep people at a distance from each other – both outside the church fellowship and within it. It’s a sociable game that combines modest skill with a certain amount of luck, and is best enjoyed with a drink, and a shared meal, on a warm summer’s afternoon or evening, but you can play all year round. It doesn’t involve a lot of expensive equipment and you </w:t>
            </w:r>
            <w:r w:rsidRPr="00C07726">
              <w:rPr>
                <w:rFonts w:ascii="Bookman Old Style" w:hAnsi="Bookman Old Style"/>
                <w:i/>
              </w:rPr>
              <w:t xml:space="preserve">can </w:t>
            </w:r>
            <w:r>
              <w:rPr>
                <w:rFonts w:ascii="Bookman Old Style" w:hAnsi="Bookman Old Style"/>
              </w:rPr>
              <w:t xml:space="preserve">play just about anywhere that’s reasonably flat, and where steel balls, weighing about a pound and a half, flying through the air aren’t going to cause a problem. Several local pubs now offer part of their beer garden or car park for this purpose!        I have found that people of all ages (8 to 80+) can pick it up and have fun, but you can also go into it in great depth and practice to improve your skills, and compete at local, regional and national levels if you want to... I was fortunate enough to move in to a Vicarage where there was space to dig up the garden and build a suitable terrain (or </w:t>
            </w:r>
            <w:proofErr w:type="spellStart"/>
            <w:r>
              <w:rPr>
                <w:rFonts w:ascii="Bookman Old Style" w:hAnsi="Bookman Old Style"/>
              </w:rPr>
              <w:t>piste</w:t>
            </w:r>
            <w:proofErr w:type="spellEnd"/>
            <w:r>
              <w:rPr>
                <w:rFonts w:ascii="Bookman Old Style" w:hAnsi="Bookman Old Style"/>
              </w:rPr>
              <w:t xml:space="preserve">), and last summer over 40 Anglicans, Methodists, </w:t>
            </w:r>
            <w:proofErr w:type="spellStart"/>
            <w:r>
              <w:rPr>
                <w:rFonts w:ascii="Bookman Old Style" w:hAnsi="Bookman Old Style"/>
              </w:rPr>
              <w:t>neighbours</w:t>
            </w:r>
            <w:proofErr w:type="spellEnd"/>
            <w:r>
              <w:rPr>
                <w:rFonts w:ascii="Bookman Old Style" w:hAnsi="Bookman Old Style"/>
              </w:rPr>
              <w:t xml:space="preserve"> and visitors, of other faiths and none, came from time to time to have fun and discover that their Vicar was not one dimensional, but could actually have a good laugh at himself, as well as at the jokes that were being shared.  If the glory of God really is a human being fully alive, then God was being glorified regularly ‘out on the </w:t>
            </w:r>
            <w:proofErr w:type="spellStart"/>
            <w:r>
              <w:rPr>
                <w:rFonts w:ascii="Bookman Old Style" w:hAnsi="Bookman Old Style"/>
              </w:rPr>
              <w:t>piste</w:t>
            </w:r>
            <w:proofErr w:type="spellEnd"/>
            <w:r>
              <w:rPr>
                <w:rFonts w:ascii="Bookman Old Style" w:hAnsi="Bookman Old Style"/>
              </w:rPr>
              <w:t xml:space="preserve">’! </w:t>
            </w:r>
          </w:p>
          <w:p w:rsidR="004031DF" w:rsidRPr="00BA5779" w:rsidRDefault="004031DF" w:rsidP="002856B5">
            <w:pPr>
              <w:spacing w:before="100" w:beforeAutospacing="1" w:after="100" w:afterAutospacing="1"/>
              <w:rPr>
                <w:rFonts w:asciiTheme="minorHAnsi" w:hAnsiTheme="minorHAnsi" w:cstheme="minorHAnsi"/>
              </w:rPr>
            </w:pPr>
          </w:p>
        </w:tc>
        <w:tc>
          <w:tcPr>
            <w:tcW w:w="2648" w:type="dxa"/>
          </w:tcPr>
          <w:p w:rsidR="002856B5" w:rsidRDefault="002856B5" w:rsidP="002856B5">
            <w:pPr>
              <w:spacing w:before="100" w:beforeAutospacing="1" w:after="100" w:afterAutospacing="1"/>
            </w:pPr>
            <w:proofErr w:type="spellStart"/>
            <w:r>
              <w:rPr>
                <w:rFonts w:ascii="Bookman Old Style" w:hAnsi="Bookman Old Style"/>
              </w:rPr>
              <w:t>Rev’d</w:t>
            </w:r>
            <w:proofErr w:type="spellEnd"/>
            <w:r>
              <w:rPr>
                <w:rFonts w:ascii="Bookman Old Style" w:hAnsi="Bookman Old Style"/>
              </w:rPr>
              <w:t xml:space="preserve"> Peter </w:t>
            </w:r>
            <w:proofErr w:type="spellStart"/>
            <w:r>
              <w:rPr>
                <w:rFonts w:ascii="Bookman Old Style" w:hAnsi="Bookman Old Style"/>
              </w:rPr>
              <w:t>Ostli</w:t>
            </w:r>
            <w:proofErr w:type="spellEnd"/>
            <w:r>
              <w:rPr>
                <w:rFonts w:ascii="Bookman Old Style" w:hAnsi="Bookman Old Style"/>
              </w:rPr>
              <w:t xml:space="preserve">-East 01980 611350 </w:t>
            </w:r>
            <w:hyperlink r:id="rId7" w:tgtFrame="_blank" w:history="1">
              <w:r>
                <w:rPr>
                  <w:rStyle w:val="Hyperlink"/>
                  <w:rFonts w:ascii="Bookman Old Style" w:hAnsi="Bookman Old Style"/>
                </w:rPr>
                <w:t>ostlieast@gmail.com</w:t>
              </w:r>
            </w:hyperlink>
            <w:r>
              <w:rPr>
                <w:rFonts w:ascii="Bookman Old Style" w:hAnsi="Bookman Old Style"/>
              </w:rPr>
              <w:t> </w:t>
            </w:r>
          </w:p>
          <w:p w:rsidR="004031DF" w:rsidRDefault="004031DF">
            <w:pPr>
              <w:rPr>
                <w:rFonts w:asciiTheme="minorHAnsi" w:hAnsiTheme="minorHAnsi" w:cstheme="minorHAnsi"/>
              </w:rPr>
            </w:pPr>
          </w:p>
          <w:p w:rsidR="004031DF" w:rsidRPr="00BA5779" w:rsidRDefault="004031DF">
            <w:pPr>
              <w:rPr>
                <w:rFonts w:asciiTheme="minorHAnsi" w:hAnsiTheme="minorHAnsi" w:cstheme="minorHAnsi"/>
              </w:rPr>
            </w:pPr>
          </w:p>
        </w:tc>
      </w:tr>
    </w:tbl>
    <w:p w:rsidR="008071F4" w:rsidRDefault="002E10F1" w:rsidP="00266859">
      <w:pPr>
        <w:tabs>
          <w:tab w:val="left" w:pos="5430"/>
        </w:tabs>
        <w:rPr>
          <w:rFonts w:asciiTheme="minorHAnsi" w:hAnsiTheme="minorHAnsi" w:cstheme="minorHAnsi"/>
        </w:rPr>
      </w:pPr>
      <w:r w:rsidRPr="00BA5779">
        <w:rPr>
          <w:rFonts w:asciiTheme="minorHAnsi" w:hAnsiTheme="minorHAnsi" w:cstheme="minorHAnsi"/>
        </w:rPr>
        <w:t xml:space="preserve"> </w:t>
      </w:r>
    </w:p>
    <w:p w:rsidR="004031DF" w:rsidRDefault="004031DF" w:rsidP="00266859">
      <w:pPr>
        <w:tabs>
          <w:tab w:val="left" w:pos="5430"/>
        </w:tabs>
        <w:rPr>
          <w:rFonts w:asciiTheme="minorHAnsi" w:hAnsiTheme="minorHAnsi" w:cstheme="minorHAnsi"/>
        </w:rPr>
      </w:pPr>
    </w:p>
    <w:p w:rsidR="00221C6E" w:rsidRPr="00BA5779" w:rsidRDefault="00221C6E" w:rsidP="00266859">
      <w:pPr>
        <w:tabs>
          <w:tab w:val="left" w:pos="5430"/>
        </w:tabs>
        <w:rPr>
          <w:rFonts w:asciiTheme="minorHAnsi" w:hAnsiTheme="minorHAnsi" w:cstheme="minorHAnsi"/>
          <w:sz w:val="22"/>
          <w:szCs w:val="22"/>
        </w:rPr>
      </w:pPr>
    </w:p>
    <w:sectPr w:rsidR="00221C6E" w:rsidRPr="00BA5779" w:rsidSect="008071F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0A" w:rsidRDefault="00740B0A" w:rsidP="008071F4">
      <w:r>
        <w:separator/>
      </w:r>
    </w:p>
  </w:endnote>
  <w:endnote w:type="continuationSeparator" w:id="0">
    <w:p w:rsidR="00740B0A" w:rsidRDefault="00740B0A"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0A" w:rsidRDefault="00740B0A" w:rsidP="008071F4">
      <w:r>
        <w:separator/>
      </w:r>
    </w:p>
  </w:footnote>
  <w:footnote w:type="continuationSeparator" w:id="0">
    <w:p w:rsidR="00740B0A" w:rsidRDefault="00740B0A"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1A6DBF"/>
    <w:rsid w:val="00221C6E"/>
    <w:rsid w:val="00264209"/>
    <w:rsid w:val="00266859"/>
    <w:rsid w:val="002856B5"/>
    <w:rsid w:val="002E10F1"/>
    <w:rsid w:val="002F17B0"/>
    <w:rsid w:val="003644D9"/>
    <w:rsid w:val="003951AC"/>
    <w:rsid w:val="00402CF2"/>
    <w:rsid w:val="004031DF"/>
    <w:rsid w:val="00464CC7"/>
    <w:rsid w:val="0049143E"/>
    <w:rsid w:val="004D4B2E"/>
    <w:rsid w:val="004E5614"/>
    <w:rsid w:val="005854EA"/>
    <w:rsid w:val="005E4F12"/>
    <w:rsid w:val="00627B91"/>
    <w:rsid w:val="007224AE"/>
    <w:rsid w:val="00740B0A"/>
    <w:rsid w:val="007B14C5"/>
    <w:rsid w:val="008071F4"/>
    <w:rsid w:val="00836C10"/>
    <w:rsid w:val="00837506"/>
    <w:rsid w:val="00890756"/>
    <w:rsid w:val="00946781"/>
    <w:rsid w:val="00A01181"/>
    <w:rsid w:val="00AE0A68"/>
    <w:rsid w:val="00BA5779"/>
    <w:rsid w:val="00BD74D3"/>
    <w:rsid w:val="00C927A3"/>
    <w:rsid w:val="00CA592D"/>
    <w:rsid w:val="00D40258"/>
    <w:rsid w:val="00D850D1"/>
    <w:rsid w:val="00E07E11"/>
    <w:rsid w:val="00E43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tlieas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FD57-6D3B-46B1-B715-B9B449A1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2</cp:revision>
  <dcterms:created xsi:type="dcterms:W3CDTF">2011-03-18T15:43:00Z</dcterms:created>
  <dcterms:modified xsi:type="dcterms:W3CDTF">2011-03-18T15:43:00Z</dcterms:modified>
</cp:coreProperties>
</file>