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76" w:type="dxa"/>
        <w:tblLook w:val="0480"/>
      </w:tblPr>
      <w:tblGrid>
        <w:gridCol w:w="863"/>
        <w:gridCol w:w="929"/>
        <w:gridCol w:w="1460"/>
        <w:gridCol w:w="7276"/>
        <w:gridCol w:w="2648"/>
      </w:tblGrid>
      <w:tr w:rsidR="004031DF" w:rsidRPr="00BA5779" w:rsidTr="004031DF">
        <w:tc>
          <w:tcPr>
            <w:tcW w:w="863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 of project</w:t>
            </w:r>
          </w:p>
        </w:tc>
        <w:tc>
          <w:tcPr>
            <w:tcW w:w="929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 w:rsidRPr="00BA5779">
              <w:rPr>
                <w:rFonts w:asciiTheme="minorHAnsi" w:hAnsiTheme="minorHAnsi" w:cstheme="minorHAnsi"/>
              </w:rPr>
              <w:t>Parish</w:t>
            </w:r>
          </w:p>
        </w:tc>
        <w:tc>
          <w:tcPr>
            <w:tcW w:w="1460" w:type="dxa"/>
            <w:shd w:val="clear" w:color="auto" w:fill="FBD4B4" w:themeFill="accent6" w:themeFillTint="66"/>
          </w:tcPr>
          <w:p w:rsidR="004031DF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Archdeaconry</w:t>
            </w:r>
          </w:p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6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 w:rsidRPr="00BA5779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2648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 to contact for more information</w:t>
            </w:r>
          </w:p>
        </w:tc>
      </w:tr>
      <w:tr w:rsidR="004031DF" w:rsidRPr="00BA5779" w:rsidTr="004031DF">
        <w:tc>
          <w:tcPr>
            <w:tcW w:w="863" w:type="dxa"/>
          </w:tcPr>
          <w:p w:rsidR="004031DF" w:rsidRPr="00BA5779" w:rsidRDefault="00F062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 Door</w:t>
            </w:r>
          </w:p>
        </w:tc>
        <w:tc>
          <w:tcPr>
            <w:tcW w:w="929" w:type="dxa"/>
          </w:tcPr>
          <w:p w:rsidR="004031DF" w:rsidRPr="00BA5779" w:rsidRDefault="00F0623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Devizes</w:t>
            </w:r>
            <w:proofErr w:type="spellEnd"/>
          </w:p>
        </w:tc>
        <w:tc>
          <w:tcPr>
            <w:tcW w:w="1460" w:type="dxa"/>
          </w:tcPr>
          <w:p w:rsidR="004031DF" w:rsidRPr="00BA5779" w:rsidRDefault="00F06235" w:rsidP="002F17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Wilts</w:t>
            </w:r>
          </w:p>
        </w:tc>
        <w:tc>
          <w:tcPr>
            <w:tcW w:w="7276" w:type="dxa"/>
          </w:tcPr>
          <w:p w:rsidR="00F06235" w:rsidRPr="00BA5779" w:rsidRDefault="00F06235" w:rsidP="00F06235">
            <w:pPr>
              <w:rPr>
                <w:rFonts w:asciiTheme="minorHAnsi" w:hAnsiTheme="minorHAnsi" w:cstheme="minorHAnsi"/>
              </w:rPr>
            </w:pPr>
            <w:proofErr w:type="spellStart"/>
            <w:r w:rsidRPr="00BA5779">
              <w:rPr>
                <w:rFonts w:asciiTheme="minorHAnsi" w:hAnsiTheme="minorHAnsi" w:cstheme="minorHAnsi"/>
              </w:rPr>
              <w:t>Devizes</w:t>
            </w:r>
            <w:proofErr w:type="spellEnd"/>
            <w:r w:rsidRPr="00BA57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5779">
              <w:rPr>
                <w:rFonts w:asciiTheme="minorHAnsi" w:hAnsiTheme="minorHAnsi" w:cstheme="minorHAnsi"/>
              </w:rPr>
              <w:t>Opendoor</w:t>
            </w:r>
            <w:proofErr w:type="spellEnd"/>
            <w:r w:rsidRPr="00BA5779">
              <w:rPr>
                <w:rFonts w:asciiTheme="minorHAnsi" w:hAnsiTheme="minorHAnsi" w:cstheme="minorHAnsi"/>
              </w:rPr>
              <w:t xml:space="preserve"> is a small Christian-led mission to the </w:t>
            </w:r>
            <w:proofErr w:type="gramStart"/>
            <w:r w:rsidRPr="00BA5779">
              <w:rPr>
                <w:rFonts w:asciiTheme="minorHAnsi" w:hAnsiTheme="minorHAnsi" w:cstheme="minorHAnsi"/>
              </w:rPr>
              <w:t>towns</w:t>
            </w:r>
            <w:proofErr w:type="gramEnd"/>
            <w:r w:rsidRPr="00BA5779">
              <w:rPr>
                <w:rFonts w:asciiTheme="minorHAnsi" w:hAnsiTheme="minorHAnsi" w:cstheme="minorHAnsi"/>
              </w:rPr>
              <w:t xml:space="preserve"> socially isolated and </w:t>
            </w:r>
            <w:proofErr w:type="spellStart"/>
            <w:r w:rsidRPr="00BA5779">
              <w:rPr>
                <w:rFonts w:asciiTheme="minorHAnsi" w:hAnsiTheme="minorHAnsi" w:cstheme="minorHAnsi"/>
              </w:rPr>
              <w:t>unchurched</w:t>
            </w:r>
            <w:proofErr w:type="spellEnd"/>
            <w:r w:rsidRPr="00BA5779">
              <w:rPr>
                <w:rFonts w:asciiTheme="minorHAnsi" w:hAnsiTheme="minorHAnsi" w:cstheme="minorHAnsi"/>
              </w:rPr>
              <w:t xml:space="preserve"> men and women. Formed in September 2009 </w:t>
            </w:r>
            <w:r w:rsidRPr="00BA5779">
              <w:rPr>
                <w:rFonts w:asciiTheme="minorHAnsi" w:hAnsiTheme="minorHAnsi" w:cstheme="minorHAnsi"/>
              </w:rPr>
              <w:t>it operates</w:t>
            </w:r>
            <w:r w:rsidRPr="00BA5779">
              <w:rPr>
                <w:rFonts w:asciiTheme="minorHAnsi" w:hAnsiTheme="minorHAnsi" w:cstheme="minorHAnsi"/>
              </w:rPr>
              <w:t xml:space="preserve"> three times a week at St John’s Parish Rooms: Monday, Wednesday and Friday. It is serviced by volunteers </w:t>
            </w:r>
            <w:r w:rsidRPr="00BA5779">
              <w:rPr>
                <w:rFonts w:asciiTheme="minorHAnsi" w:hAnsiTheme="minorHAnsi" w:cstheme="minorHAnsi"/>
              </w:rPr>
              <w:t xml:space="preserve">who </w:t>
            </w:r>
            <w:proofErr w:type="gramStart"/>
            <w:r w:rsidRPr="00BA5779">
              <w:rPr>
                <w:rFonts w:asciiTheme="minorHAnsi" w:hAnsiTheme="minorHAnsi" w:cstheme="minorHAnsi"/>
              </w:rPr>
              <w:t>come</w:t>
            </w:r>
            <w:r w:rsidRPr="00BA5779">
              <w:rPr>
                <w:rFonts w:asciiTheme="minorHAnsi" w:hAnsiTheme="minorHAnsi" w:cstheme="minorHAnsi"/>
              </w:rPr>
              <w:t xml:space="preserve">  from</w:t>
            </w:r>
            <w:proofErr w:type="gramEnd"/>
            <w:r w:rsidRPr="00BA5779">
              <w:rPr>
                <w:rFonts w:asciiTheme="minorHAnsi" w:hAnsiTheme="minorHAnsi" w:cstheme="minorHAnsi"/>
              </w:rPr>
              <w:t xml:space="preserve"> various  churches and denominations and is a good  example of ecumenical Christian out-reach.   It is held in prayer also by many   churches in the Deanery,   and receives donations of food from the active </w:t>
            </w:r>
            <w:proofErr w:type="spellStart"/>
            <w:r w:rsidRPr="00BA5779">
              <w:rPr>
                <w:rFonts w:asciiTheme="minorHAnsi" w:hAnsiTheme="minorHAnsi" w:cstheme="minorHAnsi"/>
              </w:rPr>
              <w:t>Redhorn</w:t>
            </w:r>
            <w:proofErr w:type="spellEnd"/>
            <w:r w:rsidRPr="00BA5779">
              <w:rPr>
                <w:rFonts w:asciiTheme="minorHAnsi" w:hAnsiTheme="minorHAnsi" w:cstheme="minorHAnsi"/>
              </w:rPr>
              <w:t xml:space="preserve"> benefice, and clothing and blankets from Oxfam linked supporters and St </w:t>
            </w:r>
            <w:proofErr w:type="spellStart"/>
            <w:r w:rsidRPr="00BA5779">
              <w:rPr>
                <w:rFonts w:asciiTheme="minorHAnsi" w:hAnsiTheme="minorHAnsi" w:cstheme="minorHAnsi"/>
              </w:rPr>
              <w:t>Johns</w:t>
            </w:r>
            <w:proofErr w:type="spellEnd"/>
            <w:r w:rsidRPr="00BA5779">
              <w:rPr>
                <w:rFonts w:asciiTheme="minorHAnsi" w:hAnsiTheme="minorHAnsi" w:cstheme="minorHAnsi"/>
              </w:rPr>
              <w:t xml:space="preserve">. This church support is cherished by the leadership of </w:t>
            </w:r>
            <w:proofErr w:type="spellStart"/>
            <w:r w:rsidRPr="00BA5779">
              <w:rPr>
                <w:rFonts w:asciiTheme="minorHAnsi" w:hAnsiTheme="minorHAnsi" w:cstheme="minorHAnsi"/>
              </w:rPr>
              <w:t>Opendoor</w:t>
            </w:r>
            <w:proofErr w:type="spellEnd"/>
            <w:r w:rsidRPr="00BA5779">
              <w:rPr>
                <w:rFonts w:asciiTheme="minorHAnsi" w:hAnsiTheme="minorHAnsi" w:cstheme="minorHAnsi"/>
              </w:rPr>
              <w:t xml:space="preserve"> .The mission is </w:t>
            </w:r>
            <w:proofErr w:type="gramStart"/>
            <w:r w:rsidRPr="00BA5779">
              <w:rPr>
                <w:rFonts w:asciiTheme="minorHAnsi" w:hAnsiTheme="minorHAnsi" w:cstheme="minorHAnsi"/>
              </w:rPr>
              <w:t>grateful  also</w:t>
            </w:r>
            <w:proofErr w:type="gramEnd"/>
            <w:r w:rsidRPr="00BA5779">
              <w:rPr>
                <w:rFonts w:asciiTheme="minorHAnsi" w:hAnsiTheme="minorHAnsi" w:cstheme="minorHAnsi"/>
              </w:rPr>
              <w:t xml:space="preserve">  for the  regular donations of short-dated food from  </w:t>
            </w:r>
            <w:proofErr w:type="spellStart"/>
            <w:r w:rsidRPr="00BA5779">
              <w:rPr>
                <w:rFonts w:asciiTheme="minorHAnsi" w:hAnsiTheme="minorHAnsi" w:cstheme="minorHAnsi"/>
              </w:rPr>
              <w:t>Devizes</w:t>
            </w:r>
            <w:proofErr w:type="spellEnd"/>
            <w:r w:rsidRPr="00BA57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5779">
              <w:rPr>
                <w:rFonts w:asciiTheme="minorHAnsi" w:hAnsiTheme="minorHAnsi" w:cstheme="minorHAnsi"/>
              </w:rPr>
              <w:t>FoodBank</w:t>
            </w:r>
            <w:proofErr w:type="spellEnd"/>
            <w:r w:rsidRPr="00BA5779">
              <w:rPr>
                <w:rFonts w:asciiTheme="minorHAnsi" w:hAnsiTheme="minorHAnsi" w:cstheme="minorHAnsi"/>
              </w:rPr>
              <w:t xml:space="preserve"> . </w:t>
            </w:r>
          </w:p>
          <w:p w:rsidR="00F06235" w:rsidRPr="00BA5779" w:rsidRDefault="00F06235" w:rsidP="00F06235">
            <w:pPr>
              <w:rPr>
                <w:rFonts w:asciiTheme="minorHAnsi" w:hAnsiTheme="minorHAnsi" w:cstheme="minorHAnsi"/>
              </w:rPr>
            </w:pPr>
            <w:r w:rsidRPr="00BA57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BA5779">
              <w:rPr>
                <w:rFonts w:asciiTheme="minorHAnsi" w:hAnsiTheme="minorHAnsi" w:cstheme="minorHAnsi"/>
              </w:rPr>
              <w:t>Opendoor</w:t>
            </w:r>
            <w:proofErr w:type="spellEnd"/>
            <w:r w:rsidRPr="00BA5779">
              <w:rPr>
                <w:rFonts w:asciiTheme="minorHAnsi" w:hAnsiTheme="minorHAnsi" w:cstheme="minorHAnsi"/>
              </w:rPr>
              <w:t xml:space="preserve">  provides</w:t>
            </w:r>
            <w:proofErr w:type="gramEnd"/>
            <w:r w:rsidRPr="00BA5779">
              <w:rPr>
                <w:rFonts w:asciiTheme="minorHAnsi" w:hAnsiTheme="minorHAnsi" w:cstheme="minorHAnsi"/>
              </w:rPr>
              <w:t xml:space="preserve"> welcome, a meeting place, conversation, hot food and drink, shower and laundry facility. For some clients, </w:t>
            </w:r>
            <w:proofErr w:type="gramStart"/>
            <w:r w:rsidRPr="00BA5779">
              <w:rPr>
                <w:rFonts w:asciiTheme="minorHAnsi" w:hAnsiTheme="minorHAnsi" w:cstheme="minorHAnsi"/>
              </w:rPr>
              <w:t xml:space="preserve">the  </w:t>
            </w:r>
            <w:proofErr w:type="spellStart"/>
            <w:r w:rsidRPr="00BA5779">
              <w:rPr>
                <w:rFonts w:asciiTheme="minorHAnsi" w:hAnsiTheme="minorHAnsi" w:cstheme="minorHAnsi"/>
              </w:rPr>
              <w:t>Opendoor</w:t>
            </w:r>
            <w:proofErr w:type="spellEnd"/>
            <w:proofErr w:type="gramEnd"/>
            <w:r w:rsidRPr="00BA5779">
              <w:rPr>
                <w:rFonts w:asciiTheme="minorHAnsi" w:hAnsiTheme="minorHAnsi" w:cstheme="minorHAnsi"/>
              </w:rPr>
              <w:t xml:space="preserve"> meetings provide routine and familiarity and a sense of belonging. </w:t>
            </w:r>
          </w:p>
          <w:p w:rsidR="00F06235" w:rsidRPr="00BA5779" w:rsidRDefault="00F06235" w:rsidP="00F06235">
            <w:pPr>
              <w:rPr>
                <w:rFonts w:asciiTheme="minorHAnsi" w:hAnsiTheme="minorHAnsi" w:cstheme="minorHAnsi"/>
              </w:rPr>
            </w:pPr>
            <w:proofErr w:type="spellStart"/>
            <w:r w:rsidRPr="00BA5779">
              <w:rPr>
                <w:rFonts w:asciiTheme="minorHAnsi" w:hAnsiTheme="minorHAnsi" w:cstheme="minorHAnsi"/>
              </w:rPr>
              <w:t>Opendoor</w:t>
            </w:r>
            <w:proofErr w:type="spellEnd"/>
            <w:r w:rsidRPr="00BA5779">
              <w:rPr>
                <w:rFonts w:asciiTheme="minorHAnsi" w:hAnsiTheme="minorHAnsi" w:cstheme="minorHAnsi"/>
              </w:rPr>
              <w:t xml:space="preserve"> has a good working relationship with Community Four who once a week send advisors to provide access to guidance and information about housing, debt, finance, and benefits. </w:t>
            </w:r>
            <w:proofErr w:type="spellStart"/>
            <w:r w:rsidRPr="00BA5779">
              <w:rPr>
                <w:rFonts w:asciiTheme="minorHAnsi" w:hAnsiTheme="minorHAnsi" w:cstheme="minorHAnsi"/>
              </w:rPr>
              <w:t>Opendoor</w:t>
            </w:r>
            <w:proofErr w:type="spellEnd"/>
            <w:r w:rsidRPr="00BA5779">
              <w:rPr>
                <w:rFonts w:asciiTheme="minorHAnsi" w:hAnsiTheme="minorHAnsi" w:cstheme="minorHAnsi"/>
              </w:rPr>
              <w:t xml:space="preserve"> seeks also to move people to engage with appropriate addiction support agencies and also encourages approaches to vocational/educational training </w:t>
            </w:r>
            <w:proofErr w:type="spellStart"/>
            <w:r w:rsidRPr="00BA5779">
              <w:rPr>
                <w:rFonts w:asciiTheme="minorHAnsi" w:hAnsiTheme="minorHAnsi" w:cstheme="minorHAnsi"/>
              </w:rPr>
              <w:t>centres</w:t>
            </w:r>
            <w:proofErr w:type="spellEnd"/>
            <w:r w:rsidRPr="00BA5779">
              <w:rPr>
                <w:rFonts w:asciiTheme="minorHAnsi" w:hAnsiTheme="minorHAnsi" w:cstheme="minorHAnsi"/>
              </w:rPr>
              <w:t>.</w:t>
            </w:r>
          </w:p>
          <w:p w:rsidR="00F06235" w:rsidRPr="00BA5779" w:rsidRDefault="00F06235" w:rsidP="00F06235">
            <w:pPr>
              <w:rPr>
                <w:rFonts w:asciiTheme="minorHAnsi" w:hAnsiTheme="minorHAnsi" w:cstheme="minorHAnsi"/>
              </w:rPr>
            </w:pPr>
            <w:r w:rsidRPr="00BA5779">
              <w:rPr>
                <w:rFonts w:asciiTheme="minorHAnsi" w:hAnsiTheme="minorHAnsi" w:cstheme="minorHAnsi"/>
              </w:rPr>
              <w:t xml:space="preserve"> All users of </w:t>
            </w:r>
            <w:proofErr w:type="spellStart"/>
            <w:r w:rsidRPr="00BA5779">
              <w:rPr>
                <w:rFonts w:asciiTheme="minorHAnsi" w:hAnsiTheme="minorHAnsi" w:cstheme="minorHAnsi"/>
              </w:rPr>
              <w:t>Opendoor</w:t>
            </w:r>
            <w:proofErr w:type="spellEnd"/>
            <w:r w:rsidRPr="00BA577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BA5779">
              <w:rPr>
                <w:rFonts w:asciiTheme="minorHAnsi" w:hAnsiTheme="minorHAnsi" w:cstheme="minorHAnsi"/>
              </w:rPr>
              <w:t>are  long</w:t>
            </w:r>
            <w:proofErr w:type="gramEnd"/>
            <w:r w:rsidRPr="00BA5779">
              <w:rPr>
                <w:rFonts w:asciiTheme="minorHAnsi" w:hAnsiTheme="minorHAnsi" w:cstheme="minorHAnsi"/>
              </w:rPr>
              <w:t xml:space="preserve"> term unemployed adults. The adults who come are aged between 18-65yrs. Male and </w:t>
            </w:r>
            <w:proofErr w:type="gramStart"/>
            <w:r w:rsidRPr="00BA5779">
              <w:rPr>
                <w:rFonts w:asciiTheme="minorHAnsi" w:hAnsiTheme="minorHAnsi" w:cstheme="minorHAnsi"/>
              </w:rPr>
              <w:t>females .</w:t>
            </w:r>
            <w:proofErr w:type="gramEnd"/>
            <w:r w:rsidRPr="00BA5779">
              <w:rPr>
                <w:rFonts w:asciiTheme="minorHAnsi" w:hAnsiTheme="minorHAnsi" w:cstheme="minorHAnsi"/>
              </w:rPr>
              <w:t xml:space="preserve"> On average about 12 people attend each session. Many have addictions either alcohol or other substances which have shattered family structure </w:t>
            </w:r>
            <w:proofErr w:type="gramStart"/>
            <w:r w:rsidRPr="00BA5779">
              <w:rPr>
                <w:rFonts w:asciiTheme="minorHAnsi" w:hAnsiTheme="minorHAnsi" w:cstheme="minorHAnsi"/>
              </w:rPr>
              <w:t>and  makes</w:t>
            </w:r>
            <w:proofErr w:type="gramEnd"/>
            <w:r w:rsidRPr="00BA57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5779">
              <w:rPr>
                <w:rFonts w:asciiTheme="minorHAnsi" w:hAnsiTheme="minorHAnsi" w:cstheme="minorHAnsi"/>
              </w:rPr>
              <w:t>actioning</w:t>
            </w:r>
            <w:proofErr w:type="spellEnd"/>
            <w:r w:rsidRPr="00BA5779">
              <w:rPr>
                <w:rFonts w:asciiTheme="minorHAnsi" w:hAnsiTheme="minorHAnsi" w:cstheme="minorHAnsi"/>
              </w:rPr>
              <w:t xml:space="preserve"> positive changes difficult. The </w:t>
            </w:r>
            <w:proofErr w:type="gramStart"/>
            <w:r w:rsidRPr="00BA5779">
              <w:rPr>
                <w:rFonts w:asciiTheme="minorHAnsi" w:hAnsiTheme="minorHAnsi" w:cstheme="minorHAnsi"/>
              </w:rPr>
              <w:t>clients</w:t>
            </w:r>
            <w:proofErr w:type="gramEnd"/>
            <w:r w:rsidRPr="00BA5779">
              <w:rPr>
                <w:rFonts w:asciiTheme="minorHAnsi" w:hAnsiTheme="minorHAnsi" w:cstheme="minorHAnsi"/>
              </w:rPr>
              <w:t xml:space="preserve"> life styles are chaotic. Several </w:t>
            </w:r>
            <w:proofErr w:type="gramStart"/>
            <w:r w:rsidRPr="00BA5779">
              <w:rPr>
                <w:rFonts w:asciiTheme="minorHAnsi" w:hAnsiTheme="minorHAnsi" w:cstheme="minorHAnsi"/>
              </w:rPr>
              <w:t>feel  very</w:t>
            </w:r>
            <w:proofErr w:type="gramEnd"/>
            <w:r w:rsidRPr="00BA5779">
              <w:rPr>
                <w:rFonts w:asciiTheme="minorHAnsi" w:hAnsiTheme="minorHAnsi" w:cstheme="minorHAnsi"/>
              </w:rPr>
              <w:t xml:space="preserve"> socially isolated. Some are on probation, several have experienced prison. Some are sleeping rough .Some have mental health problems. Some have depression. Some have challenging </w:t>
            </w:r>
            <w:proofErr w:type="spellStart"/>
            <w:r w:rsidRPr="00BA5779">
              <w:rPr>
                <w:rFonts w:asciiTheme="minorHAnsi" w:hAnsiTheme="minorHAnsi" w:cstheme="minorHAnsi"/>
              </w:rPr>
              <w:t>behaviour</w:t>
            </w:r>
            <w:proofErr w:type="spellEnd"/>
            <w:r w:rsidRPr="00BA5779">
              <w:rPr>
                <w:rFonts w:asciiTheme="minorHAnsi" w:hAnsiTheme="minorHAnsi" w:cstheme="minorHAnsi"/>
              </w:rPr>
              <w:t xml:space="preserve">. Several have experienced abuse. </w:t>
            </w:r>
            <w:proofErr w:type="gramStart"/>
            <w:r w:rsidRPr="00BA5779">
              <w:rPr>
                <w:rFonts w:asciiTheme="minorHAnsi" w:hAnsiTheme="minorHAnsi" w:cstheme="minorHAnsi"/>
              </w:rPr>
              <w:t>Sometimes  their</w:t>
            </w:r>
            <w:proofErr w:type="gramEnd"/>
            <w:r w:rsidRPr="00BA5779">
              <w:rPr>
                <w:rFonts w:asciiTheme="minorHAnsi" w:hAnsiTheme="minorHAnsi" w:cstheme="minorHAnsi"/>
              </w:rPr>
              <w:t xml:space="preserve"> eyes are downcast and their hands clenched. Other times they bang the table. Sometimes they swagger. Some turn up </w:t>
            </w:r>
            <w:proofErr w:type="gramStart"/>
            <w:r w:rsidRPr="00BA5779">
              <w:rPr>
                <w:rFonts w:asciiTheme="minorHAnsi" w:hAnsiTheme="minorHAnsi" w:cstheme="minorHAnsi"/>
              </w:rPr>
              <w:t>with  thick</w:t>
            </w:r>
            <w:proofErr w:type="gramEnd"/>
            <w:r w:rsidRPr="00BA5779">
              <w:rPr>
                <w:rFonts w:asciiTheme="minorHAnsi" w:hAnsiTheme="minorHAnsi" w:cstheme="minorHAnsi"/>
              </w:rPr>
              <w:t xml:space="preserve"> lips and black eyes . Sometimes they are </w:t>
            </w:r>
            <w:proofErr w:type="gramStart"/>
            <w:r w:rsidRPr="00BA5779">
              <w:rPr>
                <w:rFonts w:asciiTheme="minorHAnsi" w:hAnsiTheme="minorHAnsi" w:cstheme="minorHAnsi"/>
              </w:rPr>
              <w:t>angry .</w:t>
            </w:r>
            <w:proofErr w:type="gramEnd"/>
            <w:r w:rsidRPr="00BA5779">
              <w:rPr>
                <w:rFonts w:asciiTheme="minorHAnsi" w:hAnsiTheme="minorHAnsi" w:cstheme="minorHAnsi"/>
              </w:rPr>
              <w:t xml:space="preserve"> They are full of ailments. Sometimes they sit and weep. Sometimes they stare into space. Sometimes they just sit and read the papers.  </w:t>
            </w:r>
          </w:p>
          <w:p w:rsidR="00F06235" w:rsidRPr="00BA5779" w:rsidRDefault="00F06235" w:rsidP="00F06235">
            <w:pPr>
              <w:rPr>
                <w:rFonts w:asciiTheme="minorHAnsi" w:hAnsiTheme="minorHAnsi" w:cstheme="minorHAnsi"/>
              </w:rPr>
            </w:pPr>
            <w:r w:rsidRPr="00BA5779">
              <w:rPr>
                <w:rFonts w:asciiTheme="minorHAnsi" w:hAnsiTheme="minorHAnsi" w:cstheme="minorHAnsi"/>
              </w:rPr>
              <w:t xml:space="preserve"> “Jesus saw a great crowd; and he had compassion for </w:t>
            </w:r>
            <w:proofErr w:type="gramStart"/>
            <w:r w:rsidRPr="00BA5779">
              <w:rPr>
                <w:rFonts w:asciiTheme="minorHAnsi" w:hAnsiTheme="minorHAnsi" w:cstheme="minorHAnsi"/>
              </w:rPr>
              <w:t>them .”</w:t>
            </w:r>
            <w:proofErr w:type="gramEnd"/>
            <w:r w:rsidRPr="00BA5779">
              <w:rPr>
                <w:rFonts w:asciiTheme="minorHAnsi" w:hAnsiTheme="minorHAnsi" w:cstheme="minorHAnsi"/>
              </w:rPr>
              <w:t xml:space="preserve"> And He said to </w:t>
            </w:r>
            <w:r w:rsidRPr="00BA5779">
              <w:rPr>
                <w:rFonts w:asciiTheme="minorHAnsi" w:hAnsiTheme="minorHAnsi" w:cstheme="minorHAnsi"/>
              </w:rPr>
              <w:lastRenderedPageBreak/>
              <w:t>His disciples,</w:t>
            </w:r>
          </w:p>
          <w:p w:rsidR="00F06235" w:rsidRPr="00BA5779" w:rsidRDefault="00F06235" w:rsidP="00F06235">
            <w:pPr>
              <w:rPr>
                <w:rFonts w:asciiTheme="minorHAnsi" w:hAnsiTheme="minorHAnsi" w:cstheme="minorHAnsi"/>
              </w:rPr>
            </w:pPr>
            <w:r w:rsidRPr="00BA5779">
              <w:rPr>
                <w:rFonts w:asciiTheme="minorHAnsi" w:hAnsiTheme="minorHAnsi" w:cstheme="minorHAnsi"/>
              </w:rPr>
              <w:t>“They need not go away; you give them something to eat”</w:t>
            </w:r>
          </w:p>
          <w:p w:rsidR="004031DF" w:rsidRPr="00BA5779" w:rsidRDefault="004031DF" w:rsidP="002F1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</w:tcPr>
          <w:p w:rsidR="004031DF" w:rsidRDefault="00F062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Sue Kemp</w:t>
            </w:r>
          </w:p>
          <w:p w:rsidR="00F06235" w:rsidRDefault="00F06235"/>
          <w:p w:rsidR="00306EBC" w:rsidRPr="00BA5779" w:rsidRDefault="00306EBC">
            <w:pPr>
              <w:rPr>
                <w:rFonts w:asciiTheme="minorHAnsi" w:hAnsiTheme="minorHAnsi" w:cstheme="minorHAnsi"/>
              </w:rPr>
            </w:pPr>
          </w:p>
        </w:tc>
      </w:tr>
    </w:tbl>
    <w:p w:rsidR="008071F4" w:rsidRDefault="002E10F1" w:rsidP="00266859">
      <w:pPr>
        <w:tabs>
          <w:tab w:val="left" w:pos="5430"/>
        </w:tabs>
        <w:rPr>
          <w:rFonts w:asciiTheme="minorHAnsi" w:hAnsiTheme="minorHAnsi" w:cstheme="minorHAnsi"/>
        </w:rPr>
      </w:pPr>
      <w:r w:rsidRPr="00BA5779">
        <w:rPr>
          <w:rFonts w:asciiTheme="minorHAnsi" w:hAnsiTheme="minorHAnsi" w:cstheme="minorHAnsi"/>
        </w:rPr>
        <w:lastRenderedPageBreak/>
        <w:t xml:space="preserve"> </w:t>
      </w:r>
    </w:p>
    <w:p w:rsidR="004031DF" w:rsidRDefault="004031DF" w:rsidP="00266859">
      <w:pPr>
        <w:tabs>
          <w:tab w:val="left" w:pos="5430"/>
        </w:tabs>
        <w:rPr>
          <w:rFonts w:asciiTheme="minorHAnsi" w:hAnsiTheme="minorHAnsi" w:cstheme="minorHAnsi"/>
        </w:rPr>
      </w:pPr>
    </w:p>
    <w:p w:rsidR="00221C6E" w:rsidRPr="00BA5779" w:rsidRDefault="00221C6E" w:rsidP="00266859">
      <w:pPr>
        <w:tabs>
          <w:tab w:val="left" w:pos="5430"/>
        </w:tabs>
        <w:rPr>
          <w:rFonts w:asciiTheme="minorHAnsi" w:hAnsiTheme="minorHAnsi" w:cstheme="minorHAnsi"/>
          <w:sz w:val="22"/>
          <w:szCs w:val="22"/>
        </w:rPr>
      </w:pPr>
    </w:p>
    <w:sectPr w:rsidR="00221C6E" w:rsidRPr="00BA5779" w:rsidSect="008071F4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03B" w:rsidRDefault="00AE703B" w:rsidP="008071F4">
      <w:r>
        <w:separator/>
      </w:r>
    </w:p>
  </w:endnote>
  <w:endnote w:type="continuationSeparator" w:id="0">
    <w:p w:rsidR="00AE703B" w:rsidRDefault="00AE703B" w:rsidP="00807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03B" w:rsidRDefault="00AE703B" w:rsidP="008071F4">
      <w:r>
        <w:separator/>
      </w:r>
    </w:p>
  </w:footnote>
  <w:footnote w:type="continuationSeparator" w:id="0">
    <w:p w:rsidR="00AE703B" w:rsidRDefault="00AE703B" w:rsidP="00807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F4" w:rsidRPr="008071F4" w:rsidRDefault="008071F4" w:rsidP="008071F4">
    <w:pPr>
      <w:pStyle w:val="Header"/>
      <w:jc w:val="center"/>
      <w:rPr>
        <w:b/>
        <w:sz w:val="36"/>
      </w:rPr>
    </w:pPr>
    <w:r w:rsidRPr="008071F4">
      <w:rPr>
        <w:b/>
        <w:sz w:val="36"/>
      </w:rPr>
      <w:t>Mission</w:t>
    </w:r>
    <w:r w:rsidR="00C927A3">
      <w:rPr>
        <w:b/>
        <w:sz w:val="36"/>
      </w:rPr>
      <w:t xml:space="preserve"> Council</w:t>
    </w:r>
    <w:r w:rsidRPr="008071F4">
      <w:rPr>
        <w:b/>
        <w:sz w:val="36"/>
      </w:rPr>
      <w:t xml:space="preserve"> ‘Good News Stories’   </w:t>
    </w:r>
  </w:p>
  <w:p w:rsidR="008071F4" w:rsidRDefault="008071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1F4"/>
    <w:rsid w:val="0003493F"/>
    <w:rsid w:val="000544F2"/>
    <w:rsid w:val="000D37E2"/>
    <w:rsid w:val="001A6DBF"/>
    <w:rsid w:val="00221C6E"/>
    <w:rsid w:val="00264209"/>
    <w:rsid w:val="00266859"/>
    <w:rsid w:val="002E10F1"/>
    <w:rsid w:val="002F17B0"/>
    <w:rsid w:val="00306EBC"/>
    <w:rsid w:val="003644D9"/>
    <w:rsid w:val="003951AC"/>
    <w:rsid w:val="00402CF2"/>
    <w:rsid w:val="004031DF"/>
    <w:rsid w:val="00464CC7"/>
    <w:rsid w:val="0049143E"/>
    <w:rsid w:val="004E5614"/>
    <w:rsid w:val="005854EA"/>
    <w:rsid w:val="005E4F12"/>
    <w:rsid w:val="00627B91"/>
    <w:rsid w:val="007224AE"/>
    <w:rsid w:val="007B14C5"/>
    <w:rsid w:val="008071F4"/>
    <w:rsid w:val="00836C10"/>
    <w:rsid w:val="00837506"/>
    <w:rsid w:val="00890756"/>
    <w:rsid w:val="00946781"/>
    <w:rsid w:val="00A01181"/>
    <w:rsid w:val="00AE0A68"/>
    <w:rsid w:val="00AE703B"/>
    <w:rsid w:val="00BA5779"/>
    <w:rsid w:val="00BD74D3"/>
    <w:rsid w:val="00C927A3"/>
    <w:rsid w:val="00CA592D"/>
    <w:rsid w:val="00D40258"/>
    <w:rsid w:val="00D850D1"/>
    <w:rsid w:val="00E07E11"/>
    <w:rsid w:val="00E437AE"/>
    <w:rsid w:val="00F0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7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F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7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1F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0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B148-B872-4AAF-857F-DF6A8565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DBF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Albery</dc:creator>
  <cp:lastModifiedBy>dalbe</cp:lastModifiedBy>
  <cp:revision>2</cp:revision>
  <dcterms:created xsi:type="dcterms:W3CDTF">2011-03-21T11:31:00Z</dcterms:created>
  <dcterms:modified xsi:type="dcterms:W3CDTF">2011-03-21T11:31:00Z</dcterms:modified>
</cp:coreProperties>
</file>