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F4B7" w14:textId="0E14719B" w:rsidR="00C17AA8" w:rsidRDefault="00C17AA8" w:rsidP="006E54A2">
      <w:pPr>
        <w:pStyle w:val="paragraph"/>
        <w:spacing w:before="0" w:after="0" w:line="360" w:lineRule="auto"/>
        <w:jc w:val="center"/>
        <w:rPr>
          <w:rFonts w:ascii="Verdana" w:eastAsia="Bree Serif" w:hAnsi="Verdana" w:cs="Bree Serif"/>
          <w:color w:val="0C505D"/>
          <w:sz w:val="28"/>
          <w:szCs w:val="32"/>
          <w:u w:color="0C505D"/>
        </w:rPr>
      </w:pPr>
      <w:r>
        <w:rPr>
          <w:noProof/>
          <w:lang w:val="en-GB"/>
        </w:rPr>
        <w:drawing>
          <wp:inline distT="0" distB="0" distL="0" distR="0" wp14:anchorId="79BD2A63" wp14:editId="69101FF5">
            <wp:extent cx="1409700" cy="590550"/>
            <wp:effectExtent l="0" t="0" r="0" b="0"/>
            <wp:docPr id="1073741826" name="officeArt object" descr="C:\Users\amodenini\AppData\Local\Microsoft\Windows\INetCache\Content.MSO\7FC8B32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amodenini\AppData\Local\Microsoft\Windows\INetCache\Content.MSO\7FC8B320.tmp" descr="C:\Users\amodenini\AppData\Local\Microsoft\Windows\INetCache\Content.MSO\7FC8B320.t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E4CDFC1" w14:textId="77777777" w:rsidR="00C17AA8" w:rsidRPr="00836E0D" w:rsidRDefault="00C17AA8" w:rsidP="006E54A2">
      <w:pPr>
        <w:pStyle w:val="paragraph"/>
        <w:spacing w:before="0" w:after="0" w:line="360" w:lineRule="auto"/>
        <w:jc w:val="center"/>
        <w:rPr>
          <w:rFonts w:ascii="Verdana" w:hAnsi="Verdana"/>
          <w:sz w:val="22"/>
        </w:rPr>
      </w:pPr>
      <w:r w:rsidRPr="00836E0D">
        <w:rPr>
          <w:rFonts w:ascii="Verdana" w:eastAsia="Bree Serif" w:hAnsi="Verdana" w:cs="Bree Serif"/>
          <w:color w:val="0C505D"/>
          <w:sz w:val="28"/>
          <w:szCs w:val="32"/>
          <w:u w:color="0C505D"/>
        </w:rPr>
        <w:t xml:space="preserve">The </w:t>
      </w:r>
      <w:r>
        <w:rPr>
          <w:rFonts w:ascii="Verdana" w:eastAsia="Bree Serif" w:hAnsi="Verdana" w:cs="Bree Serif"/>
          <w:color w:val="0C505D"/>
          <w:sz w:val="28"/>
          <w:szCs w:val="32"/>
          <w:u w:color="0C505D"/>
        </w:rPr>
        <w:t xml:space="preserve">Birmingham Litigant in Person </w:t>
      </w:r>
      <w:r>
        <w:rPr>
          <w:rFonts w:ascii="Verdana" w:eastAsia="Bree Serif" w:hAnsi="Verdana" w:cs="Bree Serif"/>
          <w:color w:val="0C505D"/>
          <w:sz w:val="28"/>
          <w:szCs w:val="32"/>
          <w:u w:color="0C505D"/>
        </w:rPr>
        <w:br/>
        <w:t>Support Scheme (“B-CLIPS”)</w:t>
      </w:r>
    </w:p>
    <w:p w14:paraId="624E475D" w14:textId="77777777" w:rsidR="00C17AA8" w:rsidRDefault="00C17AA8" w:rsidP="006E54A2">
      <w:pPr>
        <w:spacing w:line="360" w:lineRule="auto"/>
      </w:pPr>
    </w:p>
    <w:p w14:paraId="377A43B9" w14:textId="500F4148" w:rsidR="00C17AA8" w:rsidRDefault="00C17AA8" w:rsidP="006E54A2">
      <w:pPr>
        <w:spacing w:line="360" w:lineRule="auto"/>
        <w:jc w:val="center"/>
        <w:rPr>
          <w:b/>
          <w:bCs/>
        </w:rPr>
      </w:pPr>
      <w:r>
        <w:rPr>
          <w:b/>
          <w:bCs/>
        </w:rPr>
        <w:t>INFORMATION FOR COURT STAFF</w:t>
      </w:r>
    </w:p>
    <w:p w14:paraId="2E24A981" w14:textId="77777777" w:rsidR="00C17AA8" w:rsidRDefault="00C17AA8" w:rsidP="006E54A2">
      <w:pPr>
        <w:spacing w:line="360" w:lineRule="auto"/>
        <w:rPr>
          <w:b/>
          <w:bCs/>
        </w:rPr>
      </w:pPr>
    </w:p>
    <w:p w14:paraId="051EF8DB" w14:textId="280494FC" w:rsidR="00841CB1" w:rsidRPr="00841CB1" w:rsidRDefault="00841CB1" w:rsidP="006E54A2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>
        <w:t>You may be approached by Litigants in Person (‘</w:t>
      </w:r>
      <w:proofErr w:type="spellStart"/>
      <w:r>
        <w:t>LiPs</w:t>
      </w:r>
      <w:proofErr w:type="spellEnd"/>
      <w:r>
        <w:t xml:space="preserve">’) asking for the B-CLIPS list. This note explains what B-CLIPS is, and where you should direct people who ask for it. </w:t>
      </w:r>
      <w:r w:rsidR="00541585">
        <w:t>It also includes information for the usher who is dealing with the B-CLIPS list.</w:t>
      </w:r>
    </w:p>
    <w:p w14:paraId="6E0C0051" w14:textId="77777777" w:rsidR="00841CB1" w:rsidRDefault="00841CB1" w:rsidP="006E54A2">
      <w:pPr>
        <w:pStyle w:val="ListParagraph"/>
        <w:spacing w:line="360" w:lineRule="auto"/>
        <w:ind w:left="0"/>
        <w:jc w:val="both"/>
        <w:rPr>
          <w:b/>
          <w:bCs/>
          <w:u w:val="single"/>
        </w:rPr>
      </w:pPr>
    </w:p>
    <w:p w14:paraId="738DD09E" w14:textId="27F49BDC" w:rsidR="00841CB1" w:rsidRDefault="00841CB1" w:rsidP="006E54A2">
      <w:pPr>
        <w:pStyle w:val="ListParagraph"/>
        <w:spacing w:line="360" w:lineRule="auto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What is B-CLIPS</w:t>
      </w:r>
    </w:p>
    <w:p w14:paraId="2611D8A1" w14:textId="77777777" w:rsidR="00841CB1" w:rsidRPr="00841CB1" w:rsidRDefault="00841CB1" w:rsidP="006E54A2">
      <w:pPr>
        <w:pStyle w:val="ListParagraph"/>
        <w:spacing w:line="360" w:lineRule="auto"/>
        <w:ind w:left="0"/>
        <w:jc w:val="both"/>
        <w:rPr>
          <w:b/>
          <w:bCs/>
        </w:rPr>
      </w:pPr>
    </w:p>
    <w:p w14:paraId="59872FFE" w14:textId="7456C2AF" w:rsidR="00841CB1" w:rsidRPr="006E54A2" w:rsidRDefault="00841CB1" w:rsidP="006E54A2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 w:rsidRPr="006E54A2">
        <w:rPr>
          <w:rFonts w:cstheme="minorHAnsi"/>
        </w:rPr>
        <w:t xml:space="preserve">B-CLIPS provides advice and advocacy for unrepresented parties in the Business and Property Courts’ B-CLIPS List held on nominated Fridays at the Birmingham Civil and Family Justice Centre (Priory Courts, 33 Bull Street, Birmingham, B4 6DS). </w:t>
      </w:r>
      <w:r w:rsidR="00773E88" w:rsidRPr="00773E88">
        <w:rPr>
          <w:rFonts w:cstheme="minorHAnsi"/>
        </w:rPr>
        <w:t xml:space="preserve">Cases listed onto the B-CLIPS List will include injunctions, Part 8 Claims, </w:t>
      </w:r>
      <w:proofErr w:type="gramStart"/>
      <w:r w:rsidR="00773E88" w:rsidRPr="00773E88">
        <w:rPr>
          <w:rFonts w:cstheme="minorHAnsi"/>
        </w:rPr>
        <w:t>FDRs</w:t>
      </w:r>
      <w:proofErr w:type="gramEnd"/>
      <w:r w:rsidR="00773E88" w:rsidRPr="00773E88">
        <w:rPr>
          <w:rFonts w:cstheme="minorHAnsi"/>
        </w:rPr>
        <w:t xml:space="preserve"> and any other case that is not a Final Hearing, Trial or CCMC.</w:t>
      </w:r>
    </w:p>
    <w:p w14:paraId="01DFD072" w14:textId="77777777" w:rsidR="00841CB1" w:rsidRPr="006E54A2" w:rsidRDefault="00841CB1" w:rsidP="006E54A2">
      <w:pPr>
        <w:pStyle w:val="ListParagraph"/>
        <w:spacing w:line="360" w:lineRule="auto"/>
        <w:ind w:left="0"/>
        <w:jc w:val="both"/>
        <w:rPr>
          <w:b/>
          <w:bCs/>
        </w:rPr>
      </w:pPr>
    </w:p>
    <w:p w14:paraId="45D8760E" w14:textId="204DA20B" w:rsidR="00841CB1" w:rsidRPr="006E54A2" w:rsidRDefault="00841CB1" w:rsidP="006E54A2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 w:rsidRPr="006E54A2">
        <w:rPr>
          <w:rFonts w:cstheme="minorHAnsi"/>
        </w:rPr>
        <w:t>The Scheme is a collaboration between Business and Property Courts (“BPC”) practitioners at the local Bar and Advocate.</w:t>
      </w:r>
    </w:p>
    <w:p w14:paraId="1F807372" w14:textId="3E746962" w:rsidR="00841CB1" w:rsidRPr="00841CB1" w:rsidRDefault="00841CB1" w:rsidP="006E54A2">
      <w:pPr>
        <w:pStyle w:val="ListParagraph"/>
        <w:spacing w:line="360" w:lineRule="auto"/>
        <w:ind w:left="0"/>
        <w:jc w:val="both"/>
        <w:rPr>
          <w:b/>
          <w:bCs/>
        </w:rPr>
      </w:pPr>
    </w:p>
    <w:p w14:paraId="1CB64F09" w14:textId="71837F75" w:rsidR="00C17AA8" w:rsidRDefault="00841CB1" w:rsidP="006E54A2">
      <w:pPr>
        <w:pStyle w:val="ListParagraph"/>
        <w:spacing w:line="360" w:lineRule="auto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What you should do with a Litigant in Person for the B-CLIPS list</w:t>
      </w:r>
    </w:p>
    <w:p w14:paraId="50780C17" w14:textId="77777777" w:rsidR="006E54A2" w:rsidRPr="00841CB1" w:rsidRDefault="006E54A2" w:rsidP="006E54A2">
      <w:pPr>
        <w:pStyle w:val="ListParagraph"/>
        <w:spacing w:line="360" w:lineRule="auto"/>
        <w:ind w:left="0"/>
        <w:jc w:val="both"/>
        <w:rPr>
          <w:b/>
          <w:bCs/>
        </w:rPr>
      </w:pPr>
    </w:p>
    <w:p w14:paraId="70D62E80" w14:textId="2E36D1C8" w:rsidR="00841CB1" w:rsidRPr="006E54A2" w:rsidRDefault="00841CB1" w:rsidP="006E54A2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>
        <w:t>The B-CLIPS list is limited in scope. It does not provide representation for every L</w:t>
      </w:r>
      <w:r w:rsidR="006E54A2">
        <w:t xml:space="preserve">itigant in </w:t>
      </w:r>
      <w:r>
        <w:t>P</w:t>
      </w:r>
      <w:r w:rsidR="006E54A2">
        <w:t>erson</w:t>
      </w:r>
      <w:r>
        <w:t xml:space="preserve"> who attends court. It is only for cases which have been listed into the B-CLIPS list. </w:t>
      </w:r>
    </w:p>
    <w:p w14:paraId="69510BE0" w14:textId="77777777" w:rsidR="006E54A2" w:rsidRPr="00841CB1" w:rsidRDefault="006E54A2" w:rsidP="006E54A2">
      <w:pPr>
        <w:pStyle w:val="ListParagraph"/>
        <w:spacing w:line="360" w:lineRule="auto"/>
        <w:ind w:left="0"/>
        <w:jc w:val="both"/>
        <w:rPr>
          <w:b/>
          <w:bCs/>
        </w:rPr>
      </w:pPr>
    </w:p>
    <w:p w14:paraId="57027467" w14:textId="2121FDDD" w:rsidR="00841CB1" w:rsidRPr="006E54A2" w:rsidRDefault="006E54A2" w:rsidP="006E54A2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>
        <w:t xml:space="preserve">You should continue to direct </w:t>
      </w:r>
      <w:proofErr w:type="spellStart"/>
      <w:r w:rsidR="00841CB1">
        <w:t>LiPs</w:t>
      </w:r>
      <w:proofErr w:type="spellEnd"/>
      <w:r w:rsidR="00841CB1">
        <w:t xml:space="preserve"> who attend </w:t>
      </w:r>
      <w:r>
        <w:t xml:space="preserve">the front desk </w:t>
      </w:r>
      <w:r w:rsidR="00841CB1">
        <w:t xml:space="preserve">to the court room or ushers’ desk relevant to the listing for their case. </w:t>
      </w:r>
    </w:p>
    <w:p w14:paraId="6AD1D9BB" w14:textId="77777777" w:rsidR="006E54A2" w:rsidRPr="006E54A2" w:rsidRDefault="006E54A2" w:rsidP="006E54A2">
      <w:pPr>
        <w:pStyle w:val="ListParagraph"/>
        <w:rPr>
          <w:b/>
          <w:bCs/>
        </w:rPr>
      </w:pPr>
    </w:p>
    <w:p w14:paraId="1F431037" w14:textId="77777777" w:rsidR="006E54A2" w:rsidRPr="006E54A2" w:rsidRDefault="006E54A2" w:rsidP="006E54A2">
      <w:pPr>
        <w:pStyle w:val="ListParagraph"/>
        <w:spacing w:line="360" w:lineRule="auto"/>
        <w:ind w:left="0"/>
        <w:jc w:val="both"/>
        <w:rPr>
          <w:b/>
          <w:bCs/>
        </w:rPr>
      </w:pPr>
    </w:p>
    <w:p w14:paraId="4D887690" w14:textId="777EE2FE" w:rsidR="006E54A2" w:rsidRPr="006E54A2" w:rsidRDefault="006E54A2" w:rsidP="006E54A2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>
        <w:t xml:space="preserve">If you cannot find a </w:t>
      </w:r>
      <w:proofErr w:type="spellStart"/>
      <w:r>
        <w:t>LiP’s</w:t>
      </w:r>
      <w:proofErr w:type="spellEnd"/>
      <w:r>
        <w:t xml:space="preserve"> case on the lists for the First Floor, it </w:t>
      </w:r>
      <w:r>
        <w:rPr>
          <w:i/>
          <w:iCs/>
        </w:rPr>
        <w:t xml:space="preserve">may </w:t>
      </w:r>
      <w:r>
        <w:t xml:space="preserve">be that they have been listed into the B-CLIPS list on the second floor. This list will take place on selected Fridays only. </w:t>
      </w:r>
    </w:p>
    <w:p w14:paraId="2F6871ED" w14:textId="77777777" w:rsidR="006E54A2" w:rsidRPr="006E54A2" w:rsidRDefault="006E54A2" w:rsidP="006E54A2">
      <w:pPr>
        <w:pStyle w:val="ListParagraph"/>
        <w:spacing w:line="360" w:lineRule="auto"/>
        <w:ind w:left="0"/>
        <w:jc w:val="both"/>
        <w:rPr>
          <w:b/>
          <w:bCs/>
        </w:rPr>
      </w:pPr>
    </w:p>
    <w:p w14:paraId="1D4FDD10" w14:textId="12D9F564" w:rsidR="006E54A2" w:rsidRPr="006E54A2" w:rsidRDefault="006E54A2" w:rsidP="006E54A2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>
        <w:t xml:space="preserve">If, therefore, you cannot find a </w:t>
      </w:r>
      <w:proofErr w:type="spellStart"/>
      <w:r>
        <w:t>LiPs</w:t>
      </w:r>
      <w:proofErr w:type="spellEnd"/>
      <w:r>
        <w:t xml:space="preserve"> case on the list </w:t>
      </w:r>
      <w:r>
        <w:rPr>
          <w:b/>
          <w:bCs/>
        </w:rPr>
        <w:t xml:space="preserve">and </w:t>
      </w:r>
      <w:r>
        <w:t xml:space="preserve">it is a Friday, then you should check the list for the second floor to see if the </w:t>
      </w:r>
      <w:proofErr w:type="spellStart"/>
      <w:r>
        <w:t>LiPs</w:t>
      </w:r>
      <w:proofErr w:type="spellEnd"/>
      <w:r>
        <w:t xml:space="preserve"> case appears there. </w:t>
      </w:r>
    </w:p>
    <w:p w14:paraId="4C37F3C8" w14:textId="77777777" w:rsidR="006E54A2" w:rsidRPr="006E54A2" w:rsidRDefault="006E54A2" w:rsidP="006E54A2">
      <w:pPr>
        <w:pStyle w:val="ListParagraph"/>
        <w:spacing w:line="360" w:lineRule="auto"/>
        <w:ind w:left="0"/>
        <w:jc w:val="both"/>
        <w:rPr>
          <w:b/>
          <w:bCs/>
        </w:rPr>
      </w:pPr>
    </w:p>
    <w:p w14:paraId="57B8F9D9" w14:textId="3A30EAEB" w:rsidR="006E54A2" w:rsidRDefault="006E54A2" w:rsidP="006E54A2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>
        <w:t xml:space="preserve">If so, please direct the </w:t>
      </w:r>
      <w:proofErr w:type="spellStart"/>
      <w:r>
        <w:t>LiP</w:t>
      </w:r>
      <w:proofErr w:type="spellEnd"/>
      <w:r>
        <w:t xml:space="preserve"> to the second floor and ask them to sign in with the usher.</w:t>
      </w:r>
    </w:p>
    <w:p w14:paraId="7BEE3697" w14:textId="77777777" w:rsidR="00541585" w:rsidRPr="00541585" w:rsidRDefault="00541585" w:rsidP="00541585">
      <w:pPr>
        <w:rPr>
          <w:b/>
          <w:bCs/>
        </w:rPr>
      </w:pPr>
    </w:p>
    <w:p w14:paraId="35C905BF" w14:textId="6F1263C2" w:rsidR="00541585" w:rsidRPr="00541585" w:rsidRDefault="00541585" w:rsidP="00541585">
      <w:pPr>
        <w:pStyle w:val="ListParagraph"/>
        <w:spacing w:line="360" w:lineRule="auto"/>
        <w:ind w:left="0"/>
        <w:jc w:val="both"/>
        <w:rPr>
          <w:b/>
          <w:bCs/>
        </w:rPr>
      </w:pPr>
      <w:r>
        <w:rPr>
          <w:b/>
          <w:bCs/>
          <w:u w:val="single"/>
        </w:rPr>
        <w:t>If you are the usher for the B-CLIPS list</w:t>
      </w:r>
    </w:p>
    <w:p w14:paraId="5CF9E77A" w14:textId="77777777" w:rsidR="00541585" w:rsidRPr="00541585" w:rsidRDefault="00541585" w:rsidP="00541585">
      <w:pPr>
        <w:pStyle w:val="ListParagraph"/>
        <w:rPr>
          <w:b/>
          <w:bCs/>
        </w:rPr>
      </w:pPr>
    </w:p>
    <w:p w14:paraId="5AD94A07" w14:textId="3EE4C66A" w:rsidR="00541585" w:rsidRPr="00C95CF5" w:rsidRDefault="00541585" w:rsidP="006E54A2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>
        <w:t xml:space="preserve">The B-CLIPS list should have one or two conference rooms reserved on the second floor for the B-CLIPS representatives to use. </w:t>
      </w:r>
      <w:r w:rsidR="00665515">
        <w:t xml:space="preserve">The conference rooms should be marked as reserved for B-CLIPS. </w:t>
      </w:r>
      <w:r>
        <w:t xml:space="preserve">If you cannot </w:t>
      </w:r>
      <w:r w:rsidR="00665515">
        <w:t>find</w:t>
      </w:r>
      <w:r>
        <w:t xml:space="preserve"> the </w:t>
      </w:r>
      <w:r w:rsidR="00665515">
        <w:t xml:space="preserve">reserved </w:t>
      </w:r>
      <w:r>
        <w:t xml:space="preserve">conference rooms, please contact His Honour Judge Williams’ clerks who may be able to assist. Please direct the volunteer representatives and the </w:t>
      </w:r>
      <w:proofErr w:type="spellStart"/>
      <w:r>
        <w:t>LiPs</w:t>
      </w:r>
      <w:proofErr w:type="spellEnd"/>
      <w:r>
        <w:t xml:space="preserve"> to the conference rooms.</w:t>
      </w:r>
    </w:p>
    <w:p w14:paraId="3BC2F55F" w14:textId="77777777" w:rsidR="00541585" w:rsidRPr="00541585" w:rsidRDefault="00541585" w:rsidP="00541585">
      <w:pPr>
        <w:pStyle w:val="ListParagraph"/>
        <w:spacing w:line="360" w:lineRule="auto"/>
        <w:ind w:left="0"/>
        <w:jc w:val="both"/>
        <w:rPr>
          <w:b/>
          <w:bCs/>
        </w:rPr>
      </w:pPr>
    </w:p>
    <w:p w14:paraId="2E29872E" w14:textId="13EF191B" w:rsidR="00C95CF5" w:rsidRPr="00C95CF5" w:rsidRDefault="00C95CF5" w:rsidP="00541585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>
        <w:t xml:space="preserve">If you come across any issues on a B-CLIPS day, please contact Advocate at </w:t>
      </w:r>
      <w:hyperlink r:id="rId6" w:history="1">
        <w:r w:rsidRPr="008A34FB">
          <w:rPr>
            <w:rStyle w:val="Hyperlink"/>
          </w:rPr>
          <w:t>birminghamprobono@weareadvocate.org.uk</w:t>
        </w:r>
      </w:hyperlink>
      <w:r>
        <w:t xml:space="preserve"> and Alex Pritchard Jones at No.5 at </w:t>
      </w:r>
      <w:hyperlink r:id="rId7" w:history="1">
        <w:r w:rsidRPr="008A34FB">
          <w:rPr>
            <w:rStyle w:val="Hyperlink"/>
          </w:rPr>
          <w:t>apj@no5.com</w:t>
        </w:r>
      </w:hyperlink>
      <w:r>
        <w:t xml:space="preserve">.  </w:t>
      </w:r>
      <w:r>
        <w:rPr>
          <w:b/>
          <w:bCs/>
        </w:rPr>
        <w:br/>
      </w:r>
    </w:p>
    <w:p w14:paraId="4ACF9100" w14:textId="018388F3" w:rsidR="00541585" w:rsidRPr="00541585" w:rsidRDefault="00541585" w:rsidP="00541585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b/>
          <w:bCs/>
        </w:rPr>
      </w:pPr>
      <w:r>
        <w:t xml:space="preserve">The CJC, local practitioners, and Advocate </w:t>
      </w:r>
      <w:proofErr w:type="gramStart"/>
      <w:r>
        <w:t>are</w:t>
      </w:r>
      <w:proofErr w:type="gramEnd"/>
      <w:r>
        <w:t xml:space="preserve"> grateful for your help with the Scheme. </w:t>
      </w:r>
    </w:p>
    <w:p w14:paraId="0DE5FAB4" w14:textId="77777777" w:rsidR="00541585" w:rsidRPr="006E54A2" w:rsidRDefault="00541585" w:rsidP="00541585">
      <w:pPr>
        <w:pStyle w:val="ListParagraph"/>
        <w:spacing w:line="360" w:lineRule="auto"/>
        <w:ind w:left="0"/>
        <w:jc w:val="both"/>
        <w:rPr>
          <w:b/>
          <w:bCs/>
        </w:rPr>
      </w:pPr>
    </w:p>
    <w:sectPr w:rsidR="00541585" w:rsidRPr="006E54A2" w:rsidSect="00521E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ee Serif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6F4"/>
    <w:multiLevelType w:val="multilevel"/>
    <w:tmpl w:val="0DB41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00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 w15:restartNumberingAfterBreak="0">
    <w:nsid w:val="38386EAB"/>
    <w:multiLevelType w:val="hybridMultilevel"/>
    <w:tmpl w:val="94D8B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79169">
    <w:abstractNumId w:val="1"/>
  </w:num>
  <w:num w:numId="2" w16cid:durableId="113085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A8"/>
    <w:rsid w:val="00007858"/>
    <w:rsid w:val="00207379"/>
    <w:rsid w:val="002977FC"/>
    <w:rsid w:val="003D6723"/>
    <w:rsid w:val="004A178E"/>
    <w:rsid w:val="00521E26"/>
    <w:rsid w:val="00541585"/>
    <w:rsid w:val="00663449"/>
    <w:rsid w:val="00665515"/>
    <w:rsid w:val="006E54A2"/>
    <w:rsid w:val="00773E88"/>
    <w:rsid w:val="00841CB1"/>
    <w:rsid w:val="00867AF6"/>
    <w:rsid w:val="008C1CB7"/>
    <w:rsid w:val="00A63498"/>
    <w:rsid w:val="00C17AA8"/>
    <w:rsid w:val="00C95CF5"/>
    <w:rsid w:val="00D93323"/>
    <w:rsid w:val="00DA5BF4"/>
    <w:rsid w:val="00DD7707"/>
    <w:rsid w:val="00E33A54"/>
    <w:rsid w:val="00F4337F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2562"/>
  <w14:defaultImageDpi w14:val="32767"/>
  <w15:chartTrackingRefBased/>
  <w15:docId w15:val="{03F6C30F-7C2E-9D42-9B1B-3089D1D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A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A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A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A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A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A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AA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rsid w:val="00C17AA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6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95C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95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j@no5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minghamprobono@weareadvocat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Pritchard-jones</dc:creator>
  <cp:keywords/>
  <dc:description/>
  <cp:lastModifiedBy>Jessica Bates</cp:lastModifiedBy>
  <cp:revision>2</cp:revision>
  <cp:lastPrinted>2024-05-02T15:09:00Z</cp:lastPrinted>
  <dcterms:created xsi:type="dcterms:W3CDTF">2024-08-14T12:50:00Z</dcterms:created>
  <dcterms:modified xsi:type="dcterms:W3CDTF">2024-08-14T12:50:00Z</dcterms:modified>
</cp:coreProperties>
</file>